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6CEDB" w14:textId="48A52C00" w:rsidR="008E5C6B" w:rsidRDefault="005F23DE" w:rsidP="008E5C6B">
      <w:pPr>
        <w:shd w:val="clear" w:color="auto" w:fill="FFFFFF"/>
        <w:spacing w:after="300" w:line="240" w:lineRule="auto"/>
        <w:rPr>
          <w:rFonts w:ascii="Barlow" w:eastAsia="Times New Roman" w:hAnsi="Barlow" w:cs="Times New Roman"/>
          <w:b/>
          <w:bCs/>
          <w:sz w:val="27"/>
          <w:szCs w:val="27"/>
        </w:rPr>
      </w:pPr>
      <w:r>
        <w:rPr>
          <w:noProof/>
        </w:rPr>
        <mc:AlternateContent>
          <mc:Choice Requires="wps">
            <w:drawing>
              <wp:anchor distT="0" distB="0" distL="114300" distR="114300" simplePos="0" relativeHeight="251659264" behindDoc="0" locked="0" layoutInCell="1" allowOverlap="1" wp14:anchorId="5312DCD0" wp14:editId="6CB55805">
                <wp:simplePos x="0" y="0"/>
                <wp:positionH relativeFrom="column">
                  <wp:posOffset>3484245</wp:posOffset>
                </wp:positionH>
                <wp:positionV relativeFrom="paragraph">
                  <wp:posOffset>0</wp:posOffset>
                </wp:positionV>
                <wp:extent cx="1382572" cy="365760"/>
                <wp:effectExtent l="0" t="0" r="1905" b="2540"/>
                <wp:wrapNone/>
                <wp:docPr id="1" name="Text Box 1"/>
                <wp:cNvGraphicFramePr/>
                <a:graphic xmlns:a="http://schemas.openxmlformats.org/drawingml/2006/main">
                  <a:graphicData uri="http://schemas.microsoft.com/office/word/2010/wordprocessingShape">
                    <wps:wsp>
                      <wps:cNvSpPr txBox="1"/>
                      <wps:spPr>
                        <a:xfrm>
                          <a:off x="0" y="0"/>
                          <a:ext cx="1382572" cy="365760"/>
                        </a:xfrm>
                        <a:prstGeom prst="rect">
                          <a:avLst/>
                        </a:prstGeom>
                        <a:solidFill>
                          <a:schemeClr val="lt1"/>
                        </a:solidFill>
                        <a:ln w="6350">
                          <a:noFill/>
                        </a:ln>
                      </wps:spPr>
                      <wps:txbx>
                        <w:txbxContent>
                          <w:p w14:paraId="5E061994" w14:textId="553DB6D9" w:rsidR="008E5C6B" w:rsidRDefault="008E5C6B">
                            <w:pPr>
                              <w:rPr>
                                <w:lang w:val="en-GB"/>
                              </w:rPr>
                            </w:pPr>
                            <w:r>
                              <w:rPr>
                                <w:lang w:val="en-GB"/>
                              </w:rPr>
                              <w:t>Registered Address:</w:t>
                            </w:r>
                          </w:p>
                          <w:p w14:paraId="34A11A4E" w14:textId="77777777" w:rsidR="008E5C6B" w:rsidRPr="008E5C6B" w:rsidRDefault="008E5C6B">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2DCD0" id="_x0000_t202" coordsize="21600,21600" o:spt="202" path="m,l,21600r21600,l21600,xe">
                <v:stroke joinstyle="miter"/>
                <v:path gradientshapeok="t" o:connecttype="rect"/>
              </v:shapetype>
              <v:shape id="Text Box 1" o:spid="_x0000_s1026" type="#_x0000_t202" style="position:absolute;margin-left:274.35pt;margin-top:0;width:108.8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" fillcolor="white [3201]" stroked="f" strokeweight=".5pt">
                <v:textbox>
                  <w:txbxContent>
                    <w:p w14:paraId="5E061994" w14:textId="553DB6D9" w:rsidR="008E5C6B" w:rsidRDefault="008E5C6B">
                      <w:pPr>
                        <w:rPr>
                          <w:lang w:val="en-GB"/>
                        </w:rPr>
                      </w:pPr>
                      <w:r>
                        <w:rPr>
                          <w:lang w:val="en-GB"/>
                        </w:rPr>
                        <w:t>Registered Address:</w:t>
                      </w:r>
                    </w:p>
                    <w:p w14:paraId="34A11A4E" w14:textId="77777777" w:rsidR="008E5C6B" w:rsidRPr="008E5C6B" w:rsidRDefault="008E5C6B">
                      <w:pPr>
                        <w:rPr>
                          <w:lang w:val="en-GB"/>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F8B94A2" wp14:editId="7AE5FC04">
                <wp:simplePos x="0" y="0"/>
                <wp:positionH relativeFrom="margin">
                  <wp:posOffset>4697095</wp:posOffset>
                </wp:positionH>
                <wp:positionV relativeFrom="paragraph">
                  <wp:posOffset>9525</wp:posOffset>
                </wp:positionV>
                <wp:extent cx="1236980" cy="1207008"/>
                <wp:effectExtent l="0" t="0" r="1270" b="0"/>
                <wp:wrapNone/>
                <wp:docPr id="3" name="Text Box 3"/>
                <wp:cNvGraphicFramePr/>
                <a:graphic xmlns:a="http://schemas.openxmlformats.org/drawingml/2006/main">
                  <a:graphicData uri="http://schemas.microsoft.com/office/word/2010/wordprocessingShape">
                    <wps:wsp>
                      <wps:cNvSpPr txBox="1"/>
                      <wps:spPr>
                        <a:xfrm>
                          <a:off x="0" y="0"/>
                          <a:ext cx="1236980" cy="1207008"/>
                        </a:xfrm>
                        <a:prstGeom prst="rect">
                          <a:avLst/>
                        </a:prstGeom>
                        <a:solidFill>
                          <a:schemeClr val="lt1"/>
                        </a:solidFill>
                        <a:ln w="6350">
                          <a:noFill/>
                        </a:ln>
                      </wps:spPr>
                      <wps:txbx>
                        <w:txbxContent>
                          <w:p w14:paraId="31CA10E2" w14:textId="3750C0DA" w:rsidR="008E5C6B" w:rsidRPr="008E5C6B" w:rsidRDefault="008E5C6B" w:rsidP="008E5C6B">
                            <w:pPr>
                              <w:rPr>
                                <w:lang w:val="en-GB"/>
                                <w14:textOutline w14:w="9525" w14:cap="rnd" w14:cmpd="sng" w14:algn="ctr">
                                  <w14:noFill/>
                                  <w14:prstDash w14:val="solid"/>
                                  <w14:bevel/>
                                </w14:textOutline>
                              </w:rPr>
                            </w:pPr>
                            <w:r w:rsidRPr="008E5C6B">
                              <w:rPr>
                                <w:lang w:val="en-GB"/>
                                <w14:textOutline w14:w="9525" w14:cap="rnd" w14:cmpd="sng" w14:algn="ctr">
                                  <w14:noFill/>
                                  <w14:prstDash w14:val="solid"/>
                                  <w14:bevel/>
                                </w14:textOutline>
                              </w:rPr>
                              <w:t>67 Ridge Avenue</w:t>
                            </w:r>
                          </w:p>
                          <w:p w14:paraId="300339B9" w14:textId="65BAAE6D" w:rsidR="008E5C6B" w:rsidRPr="008E5C6B" w:rsidRDefault="008E5C6B" w:rsidP="008E5C6B">
                            <w:pPr>
                              <w:rPr>
                                <w:lang w:val="en-GB"/>
                                <w14:textOutline w14:w="9525" w14:cap="rnd" w14:cmpd="sng" w14:algn="ctr">
                                  <w14:noFill/>
                                  <w14:prstDash w14:val="solid"/>
                                  <w14:bevel/>
                                </w14:textOutline>
                              </w:rPr>
                            </w:pPr>
                            <w:r w:rsidRPr="008E5C6B">
                              <w:rPr>
                                <w:lang w:val="en-GB"/>
                                <w14:textOutline w14:w="9525" w14:cap="rnd" w14:cmpd="sng" w14:algn="ctr">
                                  <w14:noFill/>
                                  <w14:prstDash w14:val="solid"/>
                                  <w14:bevel/>
                                </w14:textOutline>
                              </w:rPr>
                              <w:t>Winchmore Hill</w:t>
                            </w:r>
                          </w:p>
                          <w:p w14:paraId="45C27758" w14:textId="529148B7" w:rsidR="008E5C6B" w:rsidRPr="008E5C6B" w:rsidRDefault="008E5C6B" w:rsidP="008E5C6B">
                            <w:pPr>
                              <w:rPr>
                                <w:lang w:val="en-GB"/>
                                <w14:textOutline w14:w="9525" w14:cap="rnd" w14:cmpd="sng" w14:algn="ctr">
                                  <w14:noFill/>
                                  <w14:prstDash w14:val="solid"/>
                                  <w14:bevel/>
                                </w14:textOutline>
                              </w:rPr>
                            </w:pPr>
                            <w:r w:rsidRPr="008E5C6B">
                              <w:rPr>
                                <w:lang w:val="en-GB"/>
                                <w14:textOutline w14:w="9525" w14:cap="rnd" w14:cmpd="sng" w14:algn="ctr">
                                  <w14:noFill/>
                                  <w14:prstDash w14:val="solid"/>
                                  <w14:bevel/>
                                </w14:textOutline>
                              </w:rPr>
                              <w:t>London</w:t>
                            </w:r>
                          </w:p>
                          <w:p w14:paraId="2A9F6D59" w14:textId="0743C023" w:rsidR="008E5C6B" w:rsidRPr="008E5C6B" w:rsidRDefault="008E5C6B" w:rsidP="008E5C6B">
                            <w:pPr>
                              <w:rPr>
                                <w:lang w:val="en-GB"/>
                                <w14:textOutline w14:w="9525" w14:cap="rnd" w14:cmpd="sng" w14:algn="ctr">
                                  <w14:noFill/>
                                  <w14:prstDash w14:val="solid"/>
                                  <w14:bevel/>
                                </w14:textOutline>
                              </w:rPr>
                            </w:pPr>
                            <w:r w:rsidRPr="008E5C6B">
                              <w:rPr>
                                <w:lang w:val="en-GB"/>
                                <w14:textOutline w14:w="9525" w14:cap="rnd" w14:cmpd="sng" w14:algn="ctr">
                                  <w14:noFill/>
                                  <w14:prstDash w14:val="solid"/>
                                  <w14:bevel/>
                                </w14:textOutline>
                              </w:rPr>
                              <w:t>N21 2RH</w:t>
                            </w:r>
                          </w:p>
                          <w:p w14:paraId="2FF68B63" w14:textId="77777777" w:rsidR="008E5C6B" w:rsidRPr="008E5C6B" w:rsidRDefault="008E5C6B" w:rsidP="008E5C6B">
                            <w:pPr>
                              <w:rPr>
                                <w:lang w:val="en-GB"/>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B94A2" id="Text Box 3" o:spid="_x0000_s1027" type="#_x0000_t202" style="position:absolute;margin-left:369.85pt;margin-top:.75pt;width:97.4pt;height:95.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" fillcolor="white [3201]" stroked="f" strokeweight=".5pt">
                <v:textbox>
                  <w:txbxContent>
                    <w:p w14:paraId="31CA10E2" w14:textId="3750C0DA" w:rsidR="008E5C6B" w:rsidRPr="008E5C6B" w:rsidRDefault="008E5C6B" w:rsidP="008E5C6B">
                      <w:pPr>
                        <w:rPr>
                          <w:lang w:val="en-GB"/>
                          <w14:textOutline w14:w="9525" w14:cap="rnd" w14:cmpd="sng" w14:algn="ctr">
                            <w14:noFill/>
                            <w14:prstDash w14:val="solid"/>
                            <w14:bevel/>
                          </w14:textOutline>
                        </w:rPr>
                      </w:pPr>
                      <w:r w:rsidRPr="008E5C6B">
                        <w:rPr>
                          <w:lang w:val="en-GB"/>
                          <w14:textOutline w14:w="9525" w14:cap="rnd" w14:cmpd="sng" w14:algn="ctr">
                            <w14:noFill/>
                            <w14:prstDash w14:val="solid"/>
                            <w14:bevel/>
                          </w14:textOutline>
                        </w:rPr>
                        <w:t>67 Ridge Avenue</w:t>
                      </w:r>
                    </w:p>
                    <w:p w14:paraId="300339B9" w14:textId="65BAAE6D" w:rsidR="008E5C6B" w:rsidRPr="008E5C6B" w:rsidRDefault="008E5C6B" w:rsidP="008E5C6B">
                      <w:pPr>
                        <w:rPr>
                          <w:lang w:val="en-GB"/>
                          <w14:textOutline w14:w="9525" w14:cap="rnd" w14:cmpd="sng" w14:algn="ctr">
                            <w14:noFill/>
                            <w14:prstDash w14:val="solid"/>
                            <w14:bevel/>
                          </w14:textOutline>
                        </w:rPr>
                      </w:pPr>
                      <w:r w:rsidRPr="008E5C6B">
                        <w:rPr>
                          <w:lang w:val="en-GB"/>
                          <w14:textOutline w14:w="9525" w14:cap="rnd" w14:cmpd="sng" w14:algn="ctr">
                            <w14:noFill/>
                            <w14:prstDash w14:val="solid"/>
                            <w14:bevel/>
                          </w14:textOutline>
                        </w:rPr>
                        <w:t>Winchmore Hill</w:t>
                      </w:r>
                    </w:p>
                    <w:p w14:paraId="45C27758" w14:textId="529148B7" w:rsidR="008E5C6B" w:rsidRPr="008E5C6B" w:rsidRDefault="008E5C6B" w:rsidP="008E5C6B">
                      <w:pPr>
                        <w:rPr>
                          <w:lang w:val="en-GB"/>
                          <w14:textOutline w14:w="9525" w14:cap="rnd" w14:cmpd="sng" w14:algn="ctr">
                            <w14:noFill/>
                            <w14:prstDash w14:val="solid"/>
                            <w14:bevel/>
                          </w14:textOutline>
                        </w:rPr>
                      </w:pPr>
                      <w:r w:rsidRPr="008E5C6B">
                        <w:rPr>
                          <w:lang w:val="en-GB"/>
                          <w14:textOutline w14:w="9525" w14:cap="rnd" w14:cmpd="sng" w14:algn="ctr">
                            <w14:noFill/>
                            <w14:prstDash w14:val="solid"/>
                            <w14:bevel/>
                          </w14:textOutline>
                        </w:rPr>
                        <w:t>London</w:t>
                      </w:r>
                    </w:p>
                    <w:p w14:paraId="2A9F6D59" w14:textId="0743C023" w:rsidR="008E5C6B" w:rsidRPr="008E5C6B" w:rsidRDefault="008E5C6B" w:rsidP="008E5C6B">
                      <w:pPr>
                        <w:rPr>
                          <w:lang w:val="en-GB"/>
                          <w14:textOutline w14:w="9525" w14:cap="rnd" w14:cmpd="sng" w14:algn="ctr">
                            <w14:noFill/>
                            <w14:prstDash w14:val="solid"/>
                            <w14:bevel/>
                          </w14:textOutline>
                        </w:rPr>
                      </w:pPr>
                      <w:r w:rsidRPr="008E5C6B">
                        <w:rPr>
                          <w:lang w:val="en-GB"/>
                          <w14:textOutline w14:w="9525" w14:cap="rnd" w14:cmpd="sng" w14:algn="ctr">
                            <w14:noFill/>
                            <w14:prstDash w14:val="solid"/>
                            <w14:bevel/>
                          </w14:textOutline>
                        </w:rPr>
                        <w:t>N21 2RH</w:t>
                      </w:r>
                    </w:p>
                    <w:p w14:paraId="2FF68B63" w14:textId="77777777" w:rsidR="008E5C6B" w:rsidRPr="008E5C6B" w:rsidRDefault="008E5C6B" w:rsidP="008E5C6B">
                      <w:pPr>
                        <w:rPr>
                          <w:lang w:val="en-GB"/>
                          <w14:textOutline w14:w="9525" w14:cap="rnd" w14:cmpd="sng" w14:algn="ctr">
                            <w14:noFill/>
                            <w14:prstDash w14:val="solid"/>
                            <w14:bevel/>
                          </w14:textOutline>
                        </w:rPr>
                      </w:pPr>
                    </w:p>
                  </w:txbxContent>
                </v:textbox>
                <w10:wrap anchorx="margin"/>
              </v:shape>
            </w:pict>
          </mc:Fallback>
        </mc:AlternateContent>
      </w:r>
      <w:r w:rsidR="008E5C6B">
        <w:rPr>
          <w:noProof/>
        </w:rPr>
        <w:drawing>
          <wp:inline distT="0" distB="0" distL="0" distR="0" wp14:anchorId="529E8AC0" wp14:editId="5FC22016">
            <wp:extent cx="1789430" cy="1078865"/>
            <wp:effectExtent l="0" t="0" r="1270" b="6985"/>
            <wp:docPr id="2" name="Picture 1" descr="Text&#10;&#10;Description automatically generated">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ext&#10;&#10;Description automatically generated">
                      <a:extLst>
                        <a:ext uri="{FF2B5EF4-FFF2-40B4-BE49-F238E27FC236}">
                          <a16:creationId xmlns:a16="http://schemas.microsoft.com/office/drawing/2014/main" id="{00000000-0008-0000-0000-000002000000}"/>
                        </a:ext>
                      </a:extLst>
                    </pic:cNvPr>
                    <pic:cNvPicPr>
                      <a:picLocks noChangeAspect="1"/>
                    </pic:cNvPicPr>
                  </pic:nvPicPr>
                  <pic:blipFill>
                    <a:blip r:embed="rId7"/>
                    <a:stretch>
                      <a:fillRect/>
                    </a:stretch>
                  </pic:blipFill>
                  <pic:spPr>
                    <a:xfrm>
                      <a:off x="0" y="0"/>
                      <a:ext cx="1796690" cy="1083242"/>
                    </a:xfrm>
                    <a:prstGeom prst="rect">
                      <a:avLst/>
                    </a:prstGeom>
                  </pic:spPr>
                </pic:pic>
              </a:graphicData>
            </a:graphic>
          </wp:inline>
        </w:drawing>
      </w:r>
      <w:r w:rsidR="008E5C6B">
        <w:rPr>
          <w:rFonts w:ascii="Barlow" w:eastAsia="Times New Roman" w:hAnsi="Barlow" w:cs="Times New Roman"/>
          <w:b/>
          <w:bCs/>
          <w:sz w:val="27"/>
          <w:szCs w:val="27"/>
        </w:rPr>
        <w:tab/>
      </w:r>
    </w:p>
    <w:p w14:paraId="5A387C51" w14:textId="0DDA3CB7" w:rsidR="00132BC7" w:rsidRPr="00132BC7" w:rsidRDefault="00132BC7" w:rsidP="008E5C6B">
      <w:pPr>
        <w:shd w:val="clear" w:color="auto" w:fill="FFFFFF"/>
        <w:spacing w:after="300" w:line="240" w:lineRule="auto"/>
        <w:rPr>
          <w:rFonts w:ascii="Barlow" w:eastAsia="Times New Roman" w:hAnsi="Barlow" w:cs="Times New Roman"/>
          <w:sz w:val="27"/>
          <w:szCs w:val="27"/>
        </w:rPr>
      </w:pPr>
      <w:r w:rsidRPr="00132BC7">
        <w:rPr>
          <w:rFonts w:ascii="Barlow" w:eastAsia="Times New Roman" w:hAnsi="Barlow" w:cs="Times New Roman"/>
          <w:b/>
          <w:bCs/>
          <w:sz w:val="27"/>
          <w:szCs w:val="27"/>
        </w:rPr>
        <w:t>The Inches Golf Society</w:t>
      </w:r>
    </w:p>
    <w:p w14:paraId="440614E1" w14:textId="6C75E181" w:rsidR="00132BC7" w:rsidRPr="00A117F3" w:rsidRDefault="00132BC7" w:rsidP="00132BC7">
      <w:pPr>
        <w:shd w:val="clear" w:color="auto" w:fill="FFFFFF"/>
        <w:spacing w:after="300" w:line="240" w:lineRule="auto"/>
        <w:jc w:val="center"/>
        <w:rPr>
          <w:rFonts w:ascii="Barlow" w:eastAsia="Times New Roman" w:hAnsi="Barlow" w:cs="Times New Roman"/>
          <w:sz w:val="28"/>
          <w:szCs w:val="28"/>
        </w:rPr>
      </w:pPr>
      <w:r w:rsidRPr="00A117F3">
        <w:rPr>
          <w:rFonts w:ascii="Barlow" w:eastAsia="Times New Roman" w:hAnsi="Barlow" w:cs="Times New Roman"/>
          <w:b/>
          <w:bCs/>
          <w:sz w:val="28"/>
          <w:szCs w:val="28"/>
        </w:rPr>
        <w:t>202</w:t>
      </w:r>
      <w:r w:rsidR="00EE6A3E">
        <w:rPr>
          <w:rFonts w:ascii="Barlow" w:eastAsia="Times New Roman" w:hAnsi="Barlow" w:cs="Times New Roman"/>
          <w:b/>
          <w:bCs/>
          <w:sz w:val="28"/>
          <w:szCs w:val="28"/>
        </w:rPr>
        <w:t>4</w:t>
      </w:r>
      <w:r w:rsidRPr="00A117F3">
        <w:rPr>
          <w:rFonts w:ascii="Barlow" w:eastAsia="Times New Roman" w:hAnsi="Barlow" w:cs="Times New Roman"/>
          <w:b/>
          <w:bCs/>
          <w:sz w:val="28"/>
          <w:szCs w:val="28"/>
        </w:rPr>
        <w:t xml:space="preserve"> Annual General Meeting</w:t>
      </w:r>
    </w:p>
    <w:p w14:paraId="0DD5F5F3" w14:textId="505CE0D2" w:rsidR="00A26B65" w:rsidRDefault="00132BC7" w:rsidP="00132BC7">
      <w:pPr>
        <w:shd w:val="clear" w:color="auto" w:fill="FFFFFF"/>
        <w:spacing w:after="300" w:line="240" w:lineRule="auto"/>
        <w:jc w:val="center"/>
        <w:rPr>
          <w:rFonts w:ascii="Barlow" w:eastAsia="Times New Roman" w:hAnsi="Barlow" w:cs="Times New Roman"/>
          <w:sz w:val="27"/>
          <w:szCs w:val="27"/>
        </w:rPr>
      </w:pPr>
      <w:r w:rsidRPr="00132BC7">
        <w:rPr>
          <w:rFonts w:ascii="Barlow" w:eastAsia="Times New Roman" w:hAnsi="Barlow" w:cs="Times New Roman"/>
          <w:sz w:val="27"/>
          <w:szCs w:val="27"/>
        </w:rPr>
        <w:t xml:space="preserve">Date: </w:t>
      </w:r>
      <w:r w:rsidR="000755ED">
        <w:rPr>
          <w:rFonts w:ascii="Barlow" w:eastAsia="Times New Roman" w:hAnsi="Barlow" w:cs="Times New Roman"/>
          <w:sz w:val="27"/>
          <w:szCs w:val="27"/>
        </w:rPr>
        <w:t>1</w:t>
      </w:r>
      <w:r w:rsidR="00EE6A3E">
        <w:rPr>
          <w:rFonts w:ascii="Barlow" w:eastAsia="Times New Roman" w:hAnsi="Barlow" w:cs="Times New Roman"/>
          <w:sz w:val="27"/>
          <w:szCs w:val="27"/>
        </w:rPr>
        <w:t>6</w:t>
      </w:r>
      <w:r w:rsidR="000755ED" w:rsidRPr="000755ED">
        <w:rPr>
          <w:rFonts w:ascii="Barlow" w:eastAsia="Times New Roman" w:hAnsi="Barlow" w:cs="Times New Roman"/>
          <w:sz w:val="27"/>
          <w:szCs w:val="27"/>
          <w:vertAlign w:val="superscript"/>
        </w:rPr>
        <w:t>th</w:t>
      </w:r>
      <w:r w:rsidR="000755ED">
        <w:rPr>
          <w:rFonts w:ascii="Barlow" w:eastAsia="Times New Roman" w:hAnsi="Barlow" w:cs="Times New Roman"/>
          <w:sz w:val="27"/>
          <w:szCs w:val="27"/>
        </w:rPr>
        <w:t xml:space="preserve"> </w:t>
      </w:r>
      <w:r w:rsidRPr="00132BC7">
        <w:rPr>
          <w:rFonts w:ascii="Barlow" w:eastAsia="Times New Roman" w:hAnsi="Barlow" w:cs="Times New Roman"/>
          <w:sz w:val="27"/>
          <w:szCs w:val="27"/>
        </w:rPr>
        <w:t>November 202</w:t>
      </w:r>
      <w:r w:rsidR="00551EA8">
        <w:rPr>
          <w:rFonts w:ascii="Barlow" w:eastAsia="Times New Roman" w:hAnsi="Barlow" w:cs="Times New Roman"/>
          <w:sz w:val="27"/>
          <w:szCs w:val="27"/>
        </w:rPr>
        <w:t>4</w:t>
      </w:r>
      <w:r w:rsidRPr="00132BC7">
        <w:rPr>
          <w:rFonts w:ascii="Barlow" w:eastAsia="Times New Roman" w:hAnsi="Barlow" w:cs="Times New Roman"/>
          <w:sz w:val="27"/>
          <w:szCs w:val="27"/>
        </w:rPr>
        <w:t xml:space="preserve">        Time: 17:</w:t>
      </w:r>
      <w:r w:rsidR="000755ED">
        <w:rPr>
          <w:rFonts w:ascii="Barlow" w:eastAsia="Times New Roman" w:hAnsi="Barlow" w:cs="Times New Roman"/>
          <w:sz w:val="27"/>
          <w:szCs w:val="27"/>
        </w:rPr>
        <w:t>0</w:t>
      </w:r>
      <w:r w:rsidRPr="00132BC7">
        <w:rPr>
          <w:rFonts w:ascii="Barlow" w:eastAsia="Times New Roman" w:hAnsi="Barlow" w:cs="Times New Roman"/>
          <w:sz w:val="27"/>
          <w:szCs w:val="27"/>
        </w:rPr>
        <w:t>0</w:t>
      </w:r>
    </w:p>
    <w:p w14:paraId="35C72451" w14:textId="587B50C2" w:rsidR="00132BC7" w:rsidRDefault="00132BC7" w:rsidP="00132BC7">
      <w:pPr>
        <w:shd w:val="clear" w:color="auto" w:fill="FFFFFF"/>
        <w:spacing w:after="300" w:line="240" w:lineRule="auto"/>
        <w:jc w:val="center"/>
        <w:rPr>
          <w:rFonts w:ascii="Barlow" w:eastAsia="Times New Roman" w:hAnsi="Barlow" w:cs="Times New Roman"/>
          <w:sz w:val="27"/>
          <w:szCs w:val="27"/>
        </w:rPr>
      </w:pPr>
      <w:r w:rsidRPr="00132BC7">
        <w:rPr>
          <w:rFonts w:ascii="Barlow" w:eastAsia="Times New Roman" w:hAnsi="Barlow" w:cs="Times New Roman"/>
          <w:sz w:val="27"/>
          <w:szCs w:val="27"/>
        </w:rPr>
        <w:t>Venue: </w:t>
      </w:r>
      <w:r w:rsidR="000755ED">
        <w:rPr>
          <w:rFonts w:ascii="Barlow" w:eastAsia="Times New Roman" w:hAnsi="Barlow" w:cs="Times New Roman"/>
          <w:sz w:val="27"/>
          <w:szCs w:val="27"/>
        </w:rPr>
        <w:t>67 Ridge Aven</w:t>
      </w:r>
      <w:r w:rsidR="00924DFC">
        <w:rPr>
          <w:rFonts w:ascii="Barlow" w:eastAsia="Times New Roman" w:hAnsi="Barlow" w:cs="Times New Roman"/>
          <w:sz w:val="27"/>
          <w:szCs w:val="27"/>
        </w:rPr>
        <w:t>ue, London N21 2RH</w:t>
      </w:r>
    </w:p>
    <w:p w14:paraId="33C9195C" w14:textId="047AD061" w:rsidR="00132BC7" w:rsidRPr="00A117F3" w:rsidRDefault="00C26ABA" w:rsidP="00132BC7">
      <w:pPr>
        <w:shd w:val="clear" w:color="auto" w:fill="FFFFFF"/>
        <w:spacing w:after="300" w:line="240" w:lineRule="auto"/>
        <w:jc w:val="center"/>
        <w:rPr>
          <w:rFonts w:ascii="Barlow" w:eastAsia="Times New Roman" w:hAnsi="Barlow" w:cs="Times New Roman"/>
          <w:b/>
          <w:bCs/>
          <w:sz w:val="28"/>
          <w:szCs w:val="28"/>
          <w:u w:val="single"/>
        </w:rPr>
      </w:pPr>
      <w:r>
        <w:rPr>
          <w:rFonts w:ascii="Barlow" w:eastAsia="Times New Roman" w:hAnsi="Barlow" w:cs="Times New Roman"/>
          <w:b/>
          <w:bCs/>
          <w:sz w:val="28"/>
          <w:szCs w:val="28"/>
          <w:u w:val="single"/>
        </w:rPr>
        <w:t>Minutes</w:t>
      </w:r>
    </w:p>
    <w:p w14:paraId="5D294EB7" w14:textId="6F35DFB7" w:rsidR="00C26ABA" w:rsidRDefault="00C26ABA" w:rsidP="00132BC7">
      <w:pPr>
        <w:pStyle w:val="ListParagraph"/>
        <w:numPr>
          <w:ilvl w:val="0"/>
          <w:numId w:val="2"/>
        </w:numPr>
        <w:shd w:val="clear" w:color="auto" w:fill="FFFFFF"/>
        <w:spacing w:after="300" w:line="240" w:lineRule="auto"/>
        <w:rPr>
          <w:rFonts w:ascii="Barlow" w:eastAsia="Times New Roman" w:hAnsi="Barlow" w:cs="Times New Roman"/>
          <w:sz w:val="28"/>
          <w:szCs w:val="28"/>
        </w:rPr>
      </w:pPr>
      <w:r w:rsidRPr="00B6759F">
        <w:rPr>
          <w:rFonts w:ascii="Barlow" w:eastAsia="Times New Roman" w:hAnsi="Barlow" w:cs="Times New Roman"/>
          <w:b/>
          <w:bCs/>
          <w:sz w:val="28"/>
          <w:szCs w:val="28"/>
        </w:rPr>
        <w:t>Present</w:t>
      </w:r>
      <w:r w:rsidRPr="00C26ABA">
        <w:rPr>
          <w:rFonts w:ascii="Barlow" w:eastAsia="Times New Roman" w:hAnsi="Barlow" w:cs="Times New Roman"/>
          <w:sz w:val="28"/>
          <w:szCs w:val="28"/>
        </w:rPr>
        <w:t xml:space="preserve">: Bernie Butler (Captain), Dave Sharpe (Chairman), Andy </w:t>
      </w:r>
      <w:proofErr w:type="spellStart"/>
      <w:r w:rsidRPr="00C26ABA">
        <w:rPr>
          <w:rFonts w:ascii="Barlow" w:eastAsia="Times New Roman" w:hAnsi="Barlow" w:cs="Times New Roman"/>
          <w:sz w:val="28"/>
          <w:szCs w:val="28"/>
        </w:rPr>
        <w:t>Rippington</w:t>
      </w:r>
      <w:proofErr w:type="spellEnd"/>
      <w:r w:rsidRPr="00C26ABA">
        <w:rPr>
          <w:rFonts w:ascii="Barlow" w:eastAsia="Times New Roman" w:hAnsi="Barlow" w:cs="Times New Roman"/>
          <w:sz w:val="28"/>
          <w:szCs w:val="28"/>
        </w:rPr>
        <w:t xml:space="preserve"> (Treasurer), Martin Fox (Secretary)</w:t>
      </w:r>
      <w:r>
        <w:rPr>
          <w:rFonts w:ascii="Barlow" w:eastAsia="Times New Roman" w:hAnsi="Barlow" w:cs="Times New Roman"/>
          <w:sz w:val="28"/>
          <w:szCs w:val="28"/>
        </w:rPr>
        <w:t xml:space="preserve"> - remotely</w:t>
      </w:r>
      <w:r w:rsidRPr="00C26ABA">
        <w:rPr>
          <w:rFonts w:ascii="Barlow" w:eastAsia="Times New Roman" w:hAnsi="Barlow" w:cs="Times New Roman"/>
          <w:sz w:val="28"/>
          <w:szCs w:val="28"/>
        </w:rPr>
        <w:t xml:space="preserve">, </w:t>
      </w:r>
      <w:r>
        <w:rPr>
          <w:rFonts w:ascii="Barlow" w:eastAsia="Times New Roman" w:hAnsi="Barlow" w:cs="Times New Roman"/>
          <w:sz w:val="28"/>
          <w:szCs w:val="28"/>
        </w:rPr>
        <w:t xml:space="preserve">Chris Dyer, </w:t>
      </w:r>
      <w:r w:rsidRPr="00C26ABA">
        <w:rPr>
          <w:rFonts w:ascii="Barlow" w:eastAsia="Times New Roman" w:hAnsi="Barlow" w:cs="Times New Roman"/>
          <w:sz w:val="28"/>
          <w:szCs w:val="28"/>
        </w:rPr>
        <w:t>Jon Mann, Lee Robinson, Gordon Crisp, David Goldfarb, Stuart Hawes</w:t>
      </w:r>
    </w:p>
    <w:p w14:paraId="24680520" w14:textId="77777777" w:rsidR="00C26ABA" w:rsidRPr="00C26ABA" w:rsidRDefault="00C26ABA" w:rsidP="00C26ABA">
      <w:pPr>
        <w:pStyle w:val="ListParagraph"/>
        <w:shd w:val="clear" w:color="auto" w:fill="FFFFFF"/>
        <w:spacing w:after="300" w:line="240" w:lineRule="auto"/>
        <w:rPr>
          <w:rFonts w:ascii="Barlow" w:eastAsia="Times New Roman" w:hAnsi="Barlow" w:cs="Times New Roman"/>
          <w:sz w:val="28"/>
          <w:szCs w:val="28"/>
        </w:rPr>
      </w:pPr>
    </w:p>
    <w:p w14:paraId="2985D1C4" w14:textId="7698C0CC" w:rsidR="00CF59BB" w:rsidRPr="00B6759F" w:rsidRDefault="00132BC7" w:rsidP="00132BC7">
      <w:pPr>
        <w:pStyle w:val="ListParagraph"/>
        <w:numPr>
          <w:ilvl w:val="0"/>
          <w:numId w:val="2"/>
        </w:numPr>
        <w:shd w:val="clear" w:color="auto" w:fill="FFFFFF"/>
        <w:spacing w:after="300" w:line="240" w:lineRule="auto"/>
        <w:rPr>
          <w:rFonts w:ascii="Barlow" w:eastAsia="Times New Roman" w:hAnsi="Barlow" w:cs="Times New Roman"/>
          <w:b/>
          <w:bCs/>
          <w:sz w:val="28"/>
          <w:szCs w:val="28"/>
        </w:rPr>
      </w:pPr>
      <w:r w:rsidRPr="00B6759F">
        <w:rPr>
          <w:rFonts w:ascii="Barlow" w:eastAsia="Times New Roman" w:hAnsi="Barlow" w:cs="Times New Roman"/>
          <w:b/>
          <w:bCs/>
          <w:sz w:val="27"/>
          <w:szCs w:val="27"/>
        </w:rPr>
        <w:t>Apologies for Absence:</w:t>
      </w:r>
    </w:p>
    <w:p w14:paraId="44EEB20F" w14:textId="2A5AFA74" w:rsidR="00132BC7" w:rsidRPr="00327960" w:rsidRDefault="00132BC7" w:rsidP="00132BC7">
      <w:pPr>
        <w:pStyle w:val="ListParagraph"/>
        <w:shd w:val="clear" w:color="auto" w:fill="FFFFFF"/>
        <w:spacing w:after="300" w:line="240" w:lineRule="auto"/>
        <w:rPr>
          <w:rFonts w:ascii="OpenSans-webfont" w:hAnsi="OpenSans-webfont"/>
          <w:i/>
          <w:iCs/>
          <w:color w:val="333333"/>
          <w:sz w:val="26"/>
          <w:szCs w:val="26"/>
          <w:shd w:val="clear" w:color="auto" w:fill="FFFFFF"/>
        </w:rPr>
      </w:pPr>
      <w:r w:rsidRPr="00327960">
        <w:rPr>
          <w:rFonts w:ascii="OpenSans-webfont" w:hAnsi="OpenSans-webfont"/>
          <w:i/>
          <w:iCs/>
          <w:color w:val="333333"/>
          <w:sz w:val="26"/>
          <w:szCs w:val="26"/>
          <w:shd w:val="clear" w:color="auto" w:fill="FFFFFF"/>
        </w:rPr>
        <w:t>David K, Simon, Mitchell, Luke, Andy J</w:t>
      </w:r>
      <w:r w:rsidR="00CF59BB" w:rsidRPr="00327960">
        <w:rPr>
          <w:rFonts w:ascii="OpenSans-webfont" w:hAnsi="OpenSans-webfont"/>
          <w:i/>
          <w:iCs/>
          <w:color w:val="333333"/>
          <w:sz w:val="26"/>
          <w:szCs w:val="26"/>
          <w:shd w:val="clear" w:color="auto" w:fill="FFFFFF"/>
        </w:rPr>
        <w:t>, Doug, Brennan</w:t>
      </w:r>
      <w:r w:rsidR="00F758BD" w:rsidRPr="00327960">
        <w:rPr>
          <w:rFonts w:ascii="OpenSans-webfont" w:hAnsi="OpenSans-webfont"/>
          <w:i/>
          <w:iCs/>
          <w:color w:val="333333"/>
          <w:sz w:val="26"/>
          <w:szCs w:val="26"/>
          <w:shd w:val="clear" w:color="auto" w:fill="FFFFFF"/>
        </w:rPr>
        <w:t xml:space="preserve">, </w:t>
      </w:r>
      <w:r w:rsidR="006032B7" w:rsidRPr="00327960">
        <w:rPr>
          <w:rFonts w:ascii="OpenSans-webfont" w:hAnsi="OpenSans-webfont"/>
          <w:i/>
          <w:iCs/>
          <w:color w:val="333333"/>
          <w:sz w:val="26"/>
          <w:szCs w:val="26"/>
          <w:shd w:val="clear" w:color="auto" w:fill="FFFFFF"/>
        </w:rPr>
        <w:t>Dave E</w:t>
      </w:r>
      <w:r w:rsidR="006E002F">
        <w:rPr>
          <w:rFonts w:ascii="OpenSans-webfont" w:hAnsi="OpenSans-webfont"/>
          <w:i/>
          <w:iCs/>
          <w:color w:val="333333"/>
          <w:sz w:val="26"/>
          <w:szCs w:val="26"/>
          <w:shd w:val="clear" w:color="auto" w:fill="FFFFFF"/>
        </w:rPr>
        <w:t>, Nigel</w:t>
      </w:r>
    </w:p>
    <w:p w14:paraId="7917AE5E" w14:textId="77777777" w:rsidR="00103A85" w:rsidRPr="00132BC7" w:rsidRDefault="00103A85" w:rsidP="00132BC7">
      <w:pPr>
        <w:pStyle w:val="ListParagraph"/>
        <w:shd w:val="clear" w:color="auto" w:fill="FFFFFF"/>
        <w:spacing w:after="300" w:line="240" w:lineRule="auto"/>
        <w:rPr>
          <w:rFonts w:ascii="Barlow" w:eastAsia="Times New Roman" w:hAnsi="Barlow" w:cs="Times New Roman"/>
          <w:sz w:val="27"/>
          <w:szCs w:val="27"/>
        </w:rPr>
      </w:pPr>
    </w:p>
    <w:p w14:paraId="3DD587D4" w14:textId="3908476A" w:rsidR="00132BC7" w:rsidRPr="00B6759F" w:rsidRDefault="00132BC7" w:rsidP="00132BC7">
      <w:pPr>
        <w:pStyle w:val="ListParagraph"/>
        <w:numPr>
          <w:ilvl w:val="0"/>
          <w:numId w:val="2"/>
        </w:numPr>
        <w:shd w:val="clear" w:color="auto" w:fill="FFFFFF"/>
        <w:spacing w:after="300" w:line="240" w:lineRule="auto"/>
        <w:rPr>
          <w:rFonts w:ascii="Barlow" w:eastAsia="Times New Roman" w:hAnsi="Barlow" w:cs="Times New Roman"/>
          <w:b/>
          <w:bCs/>
          <w:sz w:val="27"/>
          <w:szCs w:val="27"/>
        </w:rPr>
      </w:pPr>
      <w:r w:rsidRPr="00B6759F">
        <w:rPr>
          <w:rFonts w:ascii="Barlow" w:eastAsia="Times New Roman" w:hAnsi="Barlow" w:cs="Times New Roman"/>
          <w:b/>
          <w:bCs/>
          <w:sz w:val="27"/>
          <w:szCs w:val="27"/>
        </w:rPr>
        <w:t>Chairman’s opening address (Dave S)</w:t>
      </w:r>
    </w:p>
    <w:p w14:paraId="268546A8" w14:textId="49864B3D" w:rsidR="0042409B" w:rsidRPr="0042409B" w:rsidRDefault="0042409B" w:rsidP="00DE2DB4">
      <w:pPr>
        <w:shd w:val="clear" w:color="auto" w:fill="FFFFFF"/>
        <w:spacing w:after="300" w:line="240" w:lineRule="auto"/>
        <w:rPr>
          <w:rFonts w:ascii="Barlow" w:eastAsia="Times New Roman" w:hAnsi="Barlow" w:cs="Times New Roman"/>
          <w:i/>
          <w:iCs/>
          <w:sz w:val="27"/>
          <w:szCs w:val="27"/>
        </w:rPr>
      </w:pPr>
      <w:r w:rsidRPr="0042409B">
        <w:rPr>
          <w:rFonts w:ascii="Barlow" w:eastAsia="Times New Roman" w:hAnsi="Barlow" w:cs="Times New Roman"/>
          <w:i/>
          <w:iCs/>
          <w:sz w:val="27"/>
          <w:szCs w:val="27"/>
        </w:rPr>
        <w:t>Dave thanked the committee for all their hard work throughout the season and</w:t>
      </w:r>
      <w:r>
        <w:rPr>
          <w:rFonts w:ascii="Barlow" w:eastAsia="Times New Roman" w:hAnsi="Barlow" w:cs="Times New Roman"/>
          <w:i/>
          <w:iCs/>
          <w:sz w:val="27"/>
          <w:szCs w:val="27"/>
        </w:rPr>
        <w:t xml:space="preserve"> thanked Andy R for hosting the AGM </w:t>
      </w:r>
      <w:r w:rsidR="00556079">
        <w:rPr>
          <w:rFonts w:ascii="Barlow" w:eastAsia="Times New Roman" w:hAnsi="Barlow" w:cs="Times New Roman"/>
          <w:i/>
          <w:iCs/>
          <w:sz w:val="27"/>
          <w:szCs w:val="27"/>
        </w:rPr>
        <w:t>a</w:t>
      </w:r>
      <w:r>
        <w:rPr>
          <w:rFonts w:ascii="Barlow" w:eastAsia="Times New Roman" w:hAnsi="Barlow" w:cs="Times New Roman"/>
          <w:i/>
          <w:iCs/>
          <w:sz w:val="27"/>
          <w:szCs w:val="27"/>
        </w:rPr>
        <w:t>gain.</w:t>
      </w:r>
      <w:r w:rsidRPr="0042409B">
        <w:rPr>
          <w:rFonts w:ascii="Barlow" w:eastAsia="Times New Roman" w:hAnsi="Barlow" w:cs="Times New Roman"/>
          <w:i/>
          <w:iCs/>
          <w:sz w:val="27"/>
          <w:szCs w:val="27"/>
        </w:rPr>
        <w:t xml:space="preserve"> Dave stated he was happy to continue in the role of Chairman if so elected by the society.</w:t>
      </w:r>
    </w:p>
    <w:p w14:paraId="0EBD38F2" w14:textId="0C6087F7" w:rsidR="00103A85" w:rsidRPr="00B6759F" w:rsidRDefault="00132BC7" w:rsidP="009F3037">
      <w:pPr>
        <w:pStyle w:val="ListParagraph"/>
        <w:numPr>
          <w:ilvl w:val="0"/>
          <w:numId w:val="2"/>
        </w:numPr>
        <w:shd w:val="clear" w:color="auto" w:fill="FFFFFF"/>
        <w:spacing w:after="300" w:line="240" w:lineRule="auto"/>
        <w:rPr>
          <w:rFonts w:ascii="Barlow" w:eastAsia="Times New Roman" w:hAnsi="Barlow" w:cs="Times New Roman"/>
          <w:b/>
          <w:bCs/>
          <w:i/>
          <w:iCs/>
          <w:sz w:val="27"/>
          <w:szCs w:val="27"/>
        </w:rPr>
      </w:pPr>
      <w:r w:rsidRPr="00B6759F">
        <w:rPr>
          <w:rFonts w:ascii="Barlow" w:eastAsia="Times New Roman" w:hAnsi="Barlow" w:cs="Times New Roman"/>
          <w:b/>
          <w:bCs/>
          <w:sz w:val="27"/>
          <w:szCs w:val="27"/>
        </w:rPr>
        <w:t xml:space="preserve">Treasurer’s Report (Andy R) </w:t>
      </w:r>
    </w:p>
    <w:p w14:paraId="24D9DD11" w14:textId="18C98CEE" w:rsidR="00A775A2" w:rsidRDefault="00AB3BD5" w:rsidP="004D5E61">
      <w:pPr>
        <w:shd w:val="clear" w:color="auto" w:fill="FFFFFF"/>
        <w:spacing w:after="300" w:line="240" w:lineRule="auto"/>
        <w:rPr>
          <w:rFonts w:ascii="Barlow" w:eastAsia="Times New Roman" w:hAnsi="Barlow" w:cs="Times New Roman"/>
          <w:i/>
          <w:iCs/>
          <w:sz w:val="27"/>
          <w:szCs w:val="27"/>
        </w:rPr>
      </w:pPr>
      <w:r>
        <w:rPr>
          <w:rFonts w:ascii="Barlow" w:eastAsia="Times New Roman" w:hAnsi="Barlow" w:cs="Times New Roman"/>
          <w:i/>
          <w:iCs/>
          <w:sz w:val="27"/>
          <w:szCs w:val="27"/>
        </w:rPr>
        <w:t>A</w:t>
      </w:r>
      <w:r w:rsidRPr="00AB3BD5">
        <w:rPr>
          <w:rFonts w:ascii="Barlow" w:eastAsia="Times New Roman" w:hAnsi="Barlow" w:cs="Times New Roman"/>
          <w:i/>
          <w:iCs/>
          <w:sz w:val="27"/>
          <w:szCs w:val="27"/>
        </w:rPr>
        <w:t>ndy presented the 202</w:t>
      </w:r>
      <w:r>
        <w:rPr>
          <w:rFonts w:ascii="Barlow" w:eastAsia="Times New Roman" w:hAnsi="Barlow" w:cs="Times New Roman"/>
          <w:i/>
          <w:iCs/>
          <w:sz w:val="27"/>
          <w:szCs w:val="27"/>
        </w:rPr>
        <w:t>4</w:t>
      </w:r>
      <w:r w:rsidRPr="00AB3BD5">
        <w:rPr>
          <w:rFonts w:ascii="Barlow" w:eastAsia="Times New Roman" w:hAnsi="Barlow" w:cs="Times New Roman"/>
          <w:i/>
          <w:iCs/>
          <w:sz w:val="27"/>
          <w:szCs w:val="27"/>
        </w:rPr>
        <w:t xml:space="preserve"> Annual accounts in detail (</w:t>
      </w:r>
      <w:hyperlink r:id="rId8" w:history="1">
        <w:r w:rsidRPr="00D3013F">
          <w:rPr>
            <w:rStyle w:val="Hyperlink"/>
            <w:rFonts w:ascii="Barlow" w:eastAsia="Times New Roman" w:hAnsi="Barlow" w:cs="Times New Roman"/>
            <w:i/>
            <w:iCs/>
            <w:sz w:val="27"/>
            <w:szCs w:val="27"/>
          </w:rPr>
          <w:t>available on website here</w:t>
        </w:r>
      </w:hyperlink>
      <w:r w:rsidRPr="00AB3BD5">
        <w:rPr>
          <w:rFonts w:ascii="Barlow" w:eastAsia="Times New Roman" w:hAnsi="Barlow" w:cs="Times New Roman"/>
          <w:i/>
          <w:iCs/>
          <w:sz w:val="27"/>
          <w:szCs w:val="27"/>
        </w:rPr>
        <w:t xml:space="preserve">). Acceptance of the accounts was proposed by </w:t>
      </w:r>
      <w:r>
        <w:rPr>
          <w:rFonts w:ascii="Barlow" w:eastAsia="Times New Roman" w:hAnsi="Barlow" w:cs="Times New Roman"/>
          <w:i/>
          <w:iCs/>
          <w:sz w:val="27"/>
          <w:szCs w:val="27"/>
        </w:rPr>
        <w:t>Lee Robinson</w:t>
      </w:r>
      <w:r w:rsidRPr="00AB3BD5">
        <w:rPr>
          <w:rFonts w:ascii="Barlow" w:eastAsia="Times New Roman" w:hAnsi="Barlow" w:cs="Times New Roman"/>
          <w:i/>
          <w:iCs/>
          <w:sz w:val="27"/>
          <w:szCs w:val="27"/>
        </w:rPr>
        <w:t xml:space="preserve"> and seconded by </w:t>
      </w:r>
      <w:r>
        <w:rPr>
          <w:rFonts w:ascii="Barlow" w:eastAsia="Times New Roman" w:hAnsi="Barlow" w:cs="Times New Roman"/>
          <w:i/>
          <w:iCs/>
          <w:sz w:val="27"/>
          <w:szCs w:val="27"/>
        </w:rPr>
        <w:t>Gordon</w:t>
      </w:r>
      <w:r w:rsidR="00DB4FEB">
        <w:rPr>
          <w:rFonts w:ascii="Barlow" w:eastAsia="Times New Roman" w:hAnsi="Barlow" w:cs="Times New Roman"/>
          <w:i/>
          <w:iCs/>
          <w:sz w:val="27"/>
          <w:szCs w:val="27"/>
        </w:rPr>
        <w:t xml:space="preserve"> Crisp</w:t>
      </w:r>
      <w:r w:rsidRPr="00AB3BD5">
        <w:rPr>
          <w:rFonts w:ascii="Barlow" w:eastAsia="Times New Roman" w:hAnsi="Barlow" w:cs="Times New Roman"/>
          <w:i/>
          <w:iCs/>
          <w:sz w:val="27"/>
          <w:szCs w:val="27"/>
        </w:rPr>
        <w:t xml:space="preserve">. </w:t>
      </w:r>
    </w:p>
    <w:p w14:paraId="3417C4FC" w14:textId="77777777" w:rsidR="000D2928" w:rsidRDefault="00AB3BD5" w:rsidP="000D2928">
      <w:pPr>
        <w:shd w:val="clear" w:color="auto" w:fill="FFFFFF"/>
        <w:spacing w:after="300" w:line="240" w:lineRule="auto"/>
        <w:rPr>
          <w:rFonts w:ascii="Barlow" w:eastAsia="Times New Roman" w:hAnsi="Barlow" w:cs="Times New Roman"/>
          <w:i/>
          <w:iCs/>
          <w:sz w:val="27"/>
          <w:szCs w:val="27"/>
        </w:rPr>
      </w:pPr>
      <w:r w:rsidRPr="00AB3BD5">
        <w:rPr>
          <w:rFonts w:ascii="Barlow" w:eastAsia="Times New Roman" w:hAnsi="Barlow" w:cs="Times New Roman"/>
          <w:i/>
          <w:iCs/>
          <w:sz w:val="27"/>
          <w:szCs w:val="27"/>
        </w:rPr>
        <w:t>Andy made the following declarations as required by the society rules</w:t>
      </w:r>
      <w:r w:rsidR="000D2928">
        <w:rPr>
          <w:rFonts w:ascii="Barlow" w:eastAsia="Times New Roman" w:hAnsi="Barlow" w:cs="Times New Roman"/>
          <w:i/>
          <w:iCs/>
          <w:sz w:val="27"/>
          <w:szCs w:val="27"/>
        </w:rPr>
        <w:t xml:space="preserve"> that s</w:t>
      </w:r>
      <w:r w:rsidRPr="00A775A2">
        <w:rPr>
          <w:rFonts w:ascii="Barlow" w:eastAsia="Times New Roman" w:hAnsi="Barlow" w:cs="Times New Roman"/>
          <w:i/>
          <w:iCs/>
          <w:sz w:val="27"/>
          <w:szCs w:val="27"/>
        </w:rPr>
        <w:t>ubject to approval by the AGM</w:t>
      </w:r>
      <w:r w:rsidR="000D2928">
        <w:rPr>
          <w:rFonts w:ascii="Barlow" w:eastAsia="Times New Roman" w:hAnsi="Barlow" w:cs="Times New Roman"/>
          <w:i/>
          <w:iCs/>
          <w:sz w:val="27"/>
          <w:szCs w:val="27"/>
        </w:rPr>
        <w:t>…</w:t>
      </w:r>
    </w:p>
    <w:p w14:paraId="447E1339" w14:textId="6DCF31B1" w:rsidR="00A775A2" w:rsidRPr="000D2928" w:rsidRDefault="00AB3BD5" w:rsidP="000D2928">
      <w:pPr>
        <w:pStyle w:val="ListParagraph"/>
        <w:numPr>
          <w:ilvl w:val="0"/>
          <w:numId w:val="2"/>
        </w:numPr>
        <w:shd w:val="clear" w:color="auto" w:fill="FFFFFF"/>
        <w:spacing w:after="300" w:line="240" w:lineRule="auto"/>
        <w:rPr>
          <w:rFonts w:ascii="Barlow" w:eastAsia="Times New Roman" w:hAnsi="Barlow" w:cs="Times New Roman"/>
          <w:i/>
          <w:iCs/>
          <w:sz w:val="27"/>
          <w:szCs w:val="27"/>
        </w:rPr>
      </w:pPr>
      <w:r w:rsidRPr="000D2928">
        <w:rPr>
          <w:rFonts w:ascii="Barlow" w:eastAsia="Times New Roman" w:hAnsi="Barlow" w:cs="Times New Roman"/>
          <w:i/>
          <w:iCs/>
          <w:sz w:val="27"/>
          <w:szCs w:val="27"/>
        </w:rPr>
        <w:t>the subscription fee due for the coming year remains £20</w:t>
      </w:r>
    </w:p>
    <w:p w14:paraId="2330FF2F" w14:textId="4438468E" w:rsidR="00E36434" w:rsidRDefault="00AB3BD5" w:rsidP="00A775A2">
      <w:pPr>
        <w:pStyle w:val="ListParagraph"/>
        <w:numPr>
          <w:ilvl w:val="0"/>
          <w:numId w:val="2"/>
        </w:numPr>
        <w:shd w:val="clear" w:color="auto" w:fill="FFFFFF"/>
        <w:spacing w:after="300" w:line="240" w:lineRule="auto"/>
        <w:rPr>
          <w:rFonts w:ascii="Barlow" w:eastAsia="Times New Roman" w:hAnsi="Barlow" w:cs="Times New Roman"/>
          <w:i/>
          <w:iCs/>
          <w:sz w:val="27"/>
          <w:szCs w:val="27"/>
        </w:rPr>
      </w:pPr>
      <w:r w:rsidRPr="00A775A2">
        <w:rPr>
          <w:rFonts w:ascii="Barlow" w:eastAsia="Times New Roman" w:hAnsi="Barlow" w:cs="Times New Roman"/>
          <w:i/>
          <w:iCs/>
          <w:sz w:val="27"/>
          <w:szCs w:val="27"/>
        </w:rPr>
        <w:t>the Players Fee due for the coming year remains at £20</w:t>
      </w:r>
    </w:p>
    <w:p w14:paraId="5C7CE352" w14:textId="54155413" w:rsidR="000D2928" w:rsidRDefault="00AB3BD5" w:rsidP="000D2928">
      <w:pPr>
        <w:pStyle w:val="ListParagraph"/>
        <w:numPr>
          <w:ilvl w:val="0"/>
          <w:numId w:val="2"/>
        </w:numPr>
        <w:shd w:val="clear" w:color="auto" w:fill="FFFFFF"/>
        <w:spacing w:after="300" w:line="240" w:lineRule="auto"/>
        <w:rPr>
          <w:rFonts w:ascii="Barlow" w:eastAsia="Times New Roman" w:hAnsi="Barlow" w:cs="Times New Roman"/>
          <w:i/>
          <w:iCs/>
          <w:sz w:val="27"/>
          <w:szCs w:val="27"/>
        </w:rPr>
      </w:pPr>
      <w:r w:rsidRPr="00A775A2">
        <w:rPr>
          <w:rFonts w:ascii="Barlow" w:eastAsia="Times New Roman" w:hAnsi="Barlow" w:cs="Times New Roman"/>
          <w:i/>
          <w:iCs/>
          <w:sz w:val="27"/>
          <w:szCs w:val="27"/>
        </w:rPr>
        <w:lastRenderedPageBreak/>
        <w:t>the insurance fee for the coming season remains at £7.50</w:t>
      </w:r>
      <w:r w:rsidR="005275ED">
        <w:rPr>
          <w:rFonts w:ascii="Barlow" w:eastAsia="Times New Roman" w:hAnsi="Barlow" w:cs="Times New Roman"/>
          <w:i/>
          <w:iCs/>
          <w:sz w:val="27"/>
          <w:szCs w:val="27"/>
        </w:rPr>
        <w:t>, while noti</w:t>
      </w:r>
      <w:r w:rsidR="00A47FEE">
        <w:rPr>
          <w:rFonts w:ascii="Barlow" w:eastAsia="Times New Roman" w:hAnsi="Barlow" w:cs="Times New Roman"/>
          <w:i/>
          <w:iCs/>
          <w:sz w:val="27"/>
          <w:szCs w:val="27"/>
        </w:rPr>
        <w:t>ng rule 6.7.2 regarding members with their own appropriate personal insurance.</w:t>
      </w:r>
    </w:p>
    <w:p w14:paraId="37D77CFC" w14:textId="77777777" w:rsidR="00A47FEE" w:rsidRDefault="00A47FEE" w:rsidP="00A47FEE">
      <w:pPr>
        <w:pStyle w:val="ListParagraph"/>
        <w:shd w:val="clear" w:color="auto" w:fill="FFFFFF"/>
        <w:spacing w:after="300" w:line="240" w:lineRule="auto"/>
        <w:rPr>
          <w:rFonts w:ascii="Barlow" w:eastAsia="Times New Roman" w:hAnsi="Barlow" w:cs="Times New Roman"/>
          <w:i/>
          <w:iCs/>
          <w:sz w:val="27"/>
          <w:szCs w:val="27"/>
        </w:rPr>
      </w:pPr>
    </w:p>
    <w:p w14:paraId="73A4A843" w14:textId="3630A00A" w:rsidR="003D502A" w:rsidRDefault="000D2928" w:rsidP="006C6678">
      <w:pPr>
        <w:pStyle w:val="ListParagraph"/>
        <w:numPr>
          <w:ilvl w:val="0"/>
          <w:numId w:val="2"/>
        </w:numPr>
        <w:shd w:val="clear" w:color="auto" w:fill="FFFFFF"/>
        <w:spacing w:after="300" w:line="240" w:lineRule="auto"/>
        <w:rPr>
          <w:rFonts w:ascii="Barlow" w:eastAsia="Times New Roman" w:hAnsi="Barlow" w:cs="Times New Roman"/>
          <w:i/>
          <w:iCs/>
          <w:sz w:val="27"/>
          <w:szCs w:val="27"/>
        </w:rPr>
      </w:pPr>
      <w:r w:rsidRPr="00F535D3">
        <w:rPr>
          <w:rFonts w:ascii="Barlow" w:eastAsia="Times New Roman" w:hAnsi="Barlow" w:cs="Times New Roman"/>
          <w:i/>
          <w:iCs/>
          <w:sz w:val="27"/>
          <w:szCs w:val="27"/>
        </w:rPr>
        <w:t>n</w:t>
      </w:r>
      <w:r w:rsidR="00AB3BD5" w:rsidRPr="00F535D3">
        <w:rPr>
          <w:rFonts w:ascii="Barlow" w:eastAsia="Times New Roman" w:hAnsi="Barlow" w:cs="Times New Roman"/>
          <w:i/>
          <w:iCs/>
          <w:sz w:val="27"/>
          <w:szCs w:val="27"/>
        </w:rPr>
        <w:t>o visitors fee other than the appropriate tournament fee is applicable</w:t>
      </w:r>
      <w:r w:rsidR="00F535D3" w:rsidRPr="00F535D3">
        <w:rPr>
          <w:rFonts w:ascii="Barlow" w:eastAsia="Times New Roman" w:hAnsi="Barlow" w:cs="Times New Roman"/>
          <w:i/>
          <w:iCs/>
          <w:sz w:val="27"/>
          <w:szCs w:val="27"/>
        </w:rPr>
        <w:t xml:space="preserve"> to guests playing at Society fixtures.</w:t>
      </w:r>
    </w:p>
    <w:p w14:paraId="574448E8" w14:textId="77777777" w:rsidR="00F535D3" w:rsidRPr="00F535D3" w:rsidRDefault="00F535D3" w:rsidP="00F535D3">
      <w:pPr>
        <w:pStyle w:val="ListParagraph"/>
        <w:rPr>
          <w:rFonts w:ascii="Barlow" w:eastAsia="Times New Roman" w:hAnsi="Barlow" w:cs="Times New Roman"/>
          <w:i/>
          <w:iCs/>
          <w:sz w:val="27"/>
          <w:szCs w:val="27"/>
        </w:rPr>
      </w:pPr>
    </w:p>
    <w:p w14:paraId="204D3726" w14:textId="77777777" w:rsidR="00F535D3" w:rsidRPr="00F535D3" w:rsidRDefault="00AB3BD5" w:rsidP="00F535D3">
      <w:pPr>
        <w:spacing w:after="300"/>
        <w:rPr>
          <w:rFonts w:ascii="Barlow" w:hAnsi="Barlow" w:cstheme="majorHAnsi"/>
          <w:sz w:val="27"/>
          <w:szCs w:val="27"/>
        </w:rPr>
      </w:pPr>
      <w:r w:rsidRPr="00F535D3">
        <w:rPr>
          <w:rFonts w:ascii="Barlow" w:eastAsia="Times New Roman" w:hAnsi="Barlow" w:cs="Times New Roman"/>
          <w:i/>
          <w:iCs/>
          <w:sz w:val="27"/>
          <w:szCs w:val="27"/>
        </w:rPr>
        <w:t xml:space="preserve">Andy mentioned that in AOB we should discuss rule </w:t>
      </w:r>
      <w:r w:rsidR="00F535D3" w:rsidRPr="00F535D3">
        <w:rPr>
          <w:rFonts w:ascii="Barlow" w:eastAsia="Times New Roman" w:hAnsi="Barlow" w:cs="Times New Roman"/>
          <w:i/>
          <w:iCs/>
          <w:sz w:val="27"/>
          <w:szCs w:val="27"/>
        </w:rPr>
        <w:t>7.1</w:t>
      </w:r>
      <w:r w:rsidRPr="00F535D3">
        <w:rPr>
          <w:rFonts w:ascii="Barlow" w:eastAsia="Times New Roman" w:hAnsi="Barlow" w:cs="Times New Roman"/>
          <w:i/>
          <w:iCs/>
          <w:sz w:val="27"/>
          <w:szCs w:val="27"/>
        </w:rPr>
        <w:t xml:space="preserve"> </w:t>
      </w:r>
      <w:r w:rsidR="00F535D3" w:rsidRPr="00F535D3">
        <w:rPr>
          <w:rFonts w:ascii="Barlow" w:hAnsi="Barlow" w:cstheme="majorHAnsi"/>
          <w:sz w:val="27"/>
          <w:szCs w:val="27"/>
        </w:rPr>
        <w:t xml:space="preserve">The society is a non-profit making society &amp; therefore </w:t>
      </w:r>
      <w:r w:rsidR="00F535D3" w:rsidRPr="00F535D3">
        <w:rPr>
          <w:rFonts w:ascii="Barlow" w:hAnsi="Barlow" w:cstheme="majorHAnsi"/>
          <w:b/>
          <w:bCs/>
          <w:sz w:val="27"/>
          <w:szCs w:val="27"/>
        </w:rPr>
        <w:t xml:space="preserve">any profit made over a season shall be returned to society funds, </w:t>
      </w:r>
      <w:r w:rsidR="00F535D3" w:rsidRPr="00F535D3">
        <w:rPr>
          <w:rFonts w:ascii="Barlow" w:hAnsi="Barlow" w:cstheme="majorHAnsi"/>
          <w:b/>
          <w:bCs/>
          <w:sz w:val="27"/>
          <w:szCs w:val="27"/>
          <w:u w:val="single"/>
        </w:rPr>
        <w:t>not</w:t>
      </w:r>
      <w:r w:rsidR="00F535D3" w:rsidRPr="00F535D3">
        <w:rPr>
          <w:rFonts w:ascii="Barlow" w:hAnsi="Barlow" w:cstheme="majorHAnsi"/>
          <w:b/>
          <w:bCs/>
          <w:sz w:val="27"/>
          <w:szCs w:val="27"/>
        </w:rPr>
        <w:t xml:space="preserve"> to individual members accounts.</w:t>
      </w:r>
    </w:p>
    <w:p w14:paraId="684A9C37" w14:textId="17E6170D" w:rsidR="000B6DD4" w:rsidRPr="000B6DD4" w:rsidRDefault="000B6DD4" w:rsidP="000B6DD4">
      <w:pPr>
        <w:shd w:val="clear" w:color="auto" w:fill="FFFFFF"/>
        <w:spacing w:after="300" w:line="240" w:lineRule="auto"/>
        <w:rPr>
          <w:rFonts w:ascii="Barlow" w:eastAsia="Times New Roman" w:hAnsi="Barlow" w:cs="Times New Roman"/>
          <w:i/>
          <w:iCs/>
          <w:sz w:val="27"/>
          <w:szCs w:val="27"/>
        </w:rPr>
      </w:pPr>
      <w:r w:rsidRPr="000B6DD4">
        <w:rPr>
          <w:rFonts w:ascii="Barlow" w:eastAsia="Times New Roman" w:hAnsi="Barlow" w:cs="Times New Roman"/>
          <w:i/>
          <w:iCs/>
          <w:sz w:val="27"/>
          <w:szCs w:val="27"/>
        </w:rPr>
        <w:t>Andy stated he was happy to continue in the role of Treasurer if so elected by the society.</w:t>
      </w:r>
    </w:p>
    <w:p w14:paraId="53C92DA7" w14:textId="38B3E450" w:rsidR="00103A85" w:rsidRPr="00B6759F" w:rsidRDefault="00132BC7" w:rsidP="00B476E1">
      <w:pPr>
        <w:pStyle w:val="ListParagraph"/>
        <w:numPr>
          <w:ilvl w:val="0"/>
          <w:numId w:val="2"/>
        </w:numPr>
        <w:shd w:val="clear" w:color="auto" w:fill="FFFFFF"/>
        <w:spacing w:after="300" w:line="240" w:lineRule="auto"/>
        <w:rPr>
          <w:rFonts w:ascii="Barlow" w:eastAsia="Times New Roman" w:hAnsi="Barlow" w:cs="Times New Roman"/>
          <w:b/>
          <w:bCs/>
          <w:i/>
          <w:iCs/>
          <w:sz w:val="27"/>
          <w:szCs w:val="27"/>
        </w:rPr>
      </w:pPr>
      <w:r w:rsidRPr="00B6759F">
        <w:rPr>
          <w:rFonts w:ascii="Barlow" w:eastAsia="Times New Roman" w:hAnsi="Barlow" w:cs="Times New Roman"/>
          <w:b/>
          <w:bCs/>
          <w:sz w:val="27"/>
          <w:szCs w:val="27"/>
        </w:rPr>
        <w:t>Secretary’s Report (Martin F)</w:t>
      </w:r>
    </w:p>
    <w:p w14:paraId="7784B607" w14:textId="77777777" w:rsidR="00C51161" w:rsidRPr="00566FBC" w:rsidRDefault="004A391A" w:rsidP="00C51161">
      <w:pPr>
        <w:spacing w:before="100" w:beforeAutospacing="1" w:after="100" w:afterAutospacing="1" w:line="240" w:lineRule="auto"/>
        <w:jc w:val="both"/>
        <w:rPr>
          <w:rFonts w:ascii="Barlow" w:hAnsi="Barlow"/>
          <w:i/>
          <w:iCs/>
          <w:sz w:val="27"/>
          <w:szCs w:val="27"/>
        </w:rPr>
      </w:pPr>
      <w:r w:rsidRPr="00566FBC">
        <w:rPr>
          <w:rFonts w:ascii="Barlow" w:eastAsia="Times New Roman" w:hAnsi="Barlow" w:cs="Times New Roman"/>
          <w:sz w:val="27"/>
          <w:szCs w:val="27"/>
        </w:rPr>
        <w:t>“</w:t>
      </w:r>
      <w:r w:rsidR="00C51161" w:rsidRPr="00566FBC">
        <w:rPr>
          <w:rFonts w:ascii="Barlow" w:hAnsi="Barlow"/>
          <w:i/>
          <w:iCs/>
          <w:sz w:val="27"/>
          <w:szCs w:val="27"/>
        </w:rPr>
        <w:t xml:space="preserve">The season was a success once again. However, I am but a mere small cog in the well-oiled central mechanism of the TIGS committee. </w:t>
      </w:r>
    </w:p>
    <w:p w14:paraId="39482115" w14:textId="77777777" w:rsidR="00C51161" w:rsidRPr="00566FBC" w:rsidRDefault="00C51161" w:rsidP="00C51161">
      <w:pPr>
        <w:spacing w:before="100" w:beforeAutospacing="1" w:after="100" w:afterAutospacing="1" w:line="240" w:lineRule="auto"/>
        <w:jc w:val="both"/>
        <w:rPr>
          <w:rFonts w:ascii="Barlow" w:hAnsi="Barlow"/>
          <w:i/>
          <w:iCs/>
          <w:sz w:val="27"/>
          <w:szCs w:val="27"/>
        </w:rPr>
      </w:pPr>
      <w:r w:rsidRPr="00566FBC">
        <w:rPr>
          <w:rFonts w:ascii="Barlow" w:hAnsi="Barlow"/>
          <w:i/>
          <w:iCs/>
          <w:sz w:val="27"/>
          <w:szCs w:val="27"/>
        </w:rPr>
        <w:t xml:space="preserve">So my thanks as usual have to go to Rips for supplying me in a timely manner with the results of every event in a format that is easy to upload to the website, and of course to Bern for everything that he does.    </w:t>
      </w:r>
    </w:p>
    <w:p w14:paraId="1F29E3E5" w14:textId="77777777" w:rsidR="00C51161" w:rsidRPr="00566FBC" w:rsidRDefault="00C51161" w:rsidP="00C51161">
      <w:pPr>
        <w:spacing w:before="100" w:beforeAutospacing="1" w:after="100" w:afterAutospacing="1" w:line="240" w:lineRule="auto"/>
        <w:jc w:val="both"/>
        <w:rPr>
          <w:rFonts w:ascii="Barlow" w:hAnsi="Barlow"/>
          <w:i/>
          <w:iCs/>
          <w:sz w:val="27"/>
          <w:szCs w:val="27"/>
        </w:rPr>
      </w:pPr>
      <w:r w:rsidRPr="00566FBC">
        <w:rPr>
          <w:rFonts w:ascii="Barlow" w:hAnsi="Barlow"/>
          <w:i/>
          <w:iCs/>
          <w:sz w:val="27"/>
          <w:szCs w:val="27"/>
        </w:rPr>
        <w:t xml:space="preserve">Please note that the fixture list for next season is now complete (apart from a couple of tee-times in the latter half of the year), so please ensure all those dates are in your diary. </w:t>
      </w:r>
    </w:p>
    <w:p w14:paraId="251883B0" w14:textId="02C0D2C5" w:rsidR="00C51161" w:rsidRPr="00566FBC" w:rsidRDefault="00C51161" w:rsidP="00C51161">
      <w:pPr>
        <w:spacing w:before="100" w:beforeAutospacing="1" w:after="100" w:afterAutospacing="1" w:line="240" w:lineRule="auto"/>
        <w:jc w:val="both"/>
        <w:rPr>
          <w:rFonts w:ascii="Barlow" w:hAnsi="Barlow"/>
          <w:i/>
          <w:iCs/>
          <w:sz w:val="27"/>
          <w:szCs w:val="27"/>
        </w:rPr>
      </w:pPr>
      <w:r w:rsidRPr="00566FBC">
        <w:rPr>
          <w:rFonts w:ascii="Barlow" w:hAnsi="Barlow"/>
          <w:i/>
          <w:iCs/>
          <w:sz w:val="27"/>
          <w:szCs w:val="27"/>
        </w:rPr>
        <w:t>Other than that, I have nothing else to report and am happy to stand again as TIGS secretary, subject of course to our usual voting process”.</w:t>
      </w:r>
    </w:p>
    <w:p w14:paraId="5C242D4C" w14:textId="79BBF896" w:rsidR="00132BC7" w:rsidRPr="00B6759F" w:rsidRDefault="00132BC7" w:rsidP="00132BC7">
      <w:pPr>
        <w:pStyle w:val="ListParagraph"/>
        <w:numPr>
          <w:ilvl w:val="0"/>
          <w:numId w:val="2"/>
        </w:numPr>
        <w:shd w:val="clear" w:color="auto" w:fill="FFFFFF"/>
        <w:spacing w:after="300" w:line="240" w:lineRule="auto"/>
        <w:rPr>
          <w:rFonts w:ascii="Barlow" w:eastAsia="Times New Roman" w:hAnsi="Barlow" w:cs="Times New Roman"/>
          <w:b/>
          <w:bCs/>
          <w:sz w:val="27"/>
          <w:szCs w:val="27"/>
        </w:rPr>
      </w:pPr>
      <w:r w:rsidRPr="00B6759F">
        <w:rPr>
          <w:rFonts w:ascii="Barlow" w:eastAsia="Times New Roman" w:hAnsi="Barlow" w:cs="Times New Roman"/>
          <w:b/>
          <w:bCs/>
          <w:sz w:val="27"/>
          <w:szCs w:val="27"/>
        </w:rPr>
        <w:t>Captain’s Report (Bernie B)</w:t>
      </w:r>
    </w:p>
    <w:p w14:paraId="1C73CE5F" w14:textId="77777777" w:rsidR="00566FBC" w:rsidRPr="00566FBC" w:rsidRDefault="00566FBC" w:rsidP="00566FBC">
      <w:pPr>
        <w:rPr>
          <w:rFonts w:ascii="Barlow" w:hAnsi="Barlow"/>
          <w:i/>
          <w:iCs/>
          <w:sz w:val="27"/>
          <w:szCs w:val="27"/>
        </w:rPr>
      </w:pPr>
      <w:r w:rsidRPr="00566FBC">
        <w:rPr>
          <w:rFonts w:ascii="Barlow" w:eastAsia="Times New Roman" w:hAnsi="Barlow" w:cs="Times New Roman"/>
          <w:i/>
          <w:iCs/>
          <w:sz w:val="27"/>
          <w:szCs w:val="27"/>
        </w:rPr>
        <w:t>“</w:t>
      </w:r>
      <w:r w:rsidRPr="00566FBC">
        <w:rPr>
          <w:rFonts w:ascii="Barlow" w:hAnsi="Barlow"/>
          <w:i/>
          <w:iCs/>
          <w:sz w:val="27"/>
          <w:szCs w:val="27"/>
        </w:rPr>
        <w:t xml:space="preserve">I am pleased to say that last year’s grim start to my report in the main was heeded and player participation was better this year but we still only had 7 at Bush hill for the twilight round .We do need to try and attract more members and also stress to existing ones to </w:t>
      </w:r>
      <w:proofErr w:type="spellStart"/>
      <w:r w:rsidRPr="00566FBC">
        <w:rPr>
          <w:rFonts w:ascii="Barlow" w:hAnsi="Barlow"/>
          <w:i/>
          <w:iCs/>
          <w:sz w:val="27"/>
          <w:szCs w:val="27"/>
        </w:rPr>
        <w:t>prioritise</w:t>
      </w:r>
      <w:proofErr w:type="spellEnd"/>
      <w:r w:rsidRPr="00566FBC">
        <w:rPr>
          <w:rFonts w:ascii="Barlow" w:hAnsi="Barlow"/>
          <w:i/>
          <w:iCs/>
          <w:sz w:val="27"/>
          <w:szCs w:val="27"/>
        </w:rPr>
        <w:t xml:space="preserve"> the events that are  booked months in advance and should be in diaries already for 2025.</w:t>
      </w:r>
    </w:p>
    <w:p w14:paraId="21C0D041" w14:textId="77777777" w:rsidR="00566FBC" w:rsidRPr="00566FBC" w:rsidRDefault="00566FBC" w:rsidP="00566FBC">
      <w:pPr>
        <w:rPr>
          <w:rFonts w:ascii="Barlow" w:hAnsi="Barlow"/>
          <w:i/>
          <w:iCs/>
          <w:sz w:val="27"/>
          <w:szCs w:val="27"/>
        </w:rPr>
      </w:pPr>
      <w:r w:rsidRPr="00566FBC">
        <w:rPr>
          <w:rFonts w:ascii="Barlow" w:hAnsi="Barlow"/>
          <w:i/>
          <w:iCs/>
          <w:sz w:val="27"/>
          <w:szCs w:val="27"/>
        </w:rPr>
        <w:t xml:space="preserve"> The overnights at EAST SUSSEX NATIONAL for the Players and STOKE BY NAYLAND for the Masters were both excellent offering good facilities and golf. It </w:t>
      </w:r>
      <w:r w:rsidRPr="00566FBC">
        <w:rPr>
          <w:rFonts w:ascii="Barlow" w:hAnsi="Barlow"/>
          <w:i/>
          <w:iCs/>
          <w:sz w:val="27"/>
          <w:szCs w:val="27"/>
        </w:rPr>
        <w:lastRenderedPageBreak/>
        <w:t>was such a shame that the Players could not be completed due to the closure of the course on Monday [ I remind everyone we still have 16 vouchers worth £65 each to use b4 may 25 ] Congratulations to MR B and Lee for their victories in these 2 majors.</w:t>
      </w:r>
    </w:p>
    <w:p w14:paraId="7D021ADC" w14:textId="77777777" w:rsidR="00566FBC" w:rsidRPr="00566FBC" w:rsidRDefault="00566FBC" w:rsidP="00566FBC">
      <w:pPr>
        <w:rPr>
          <w:rFonts w:ascii="Barlow" w:hAnsi="Barlow"/>
          <w:i/>
          <w:iCs/>
          <w:sz w:val="27"/>
          <w:szCs w:val="27"/>
        </w:rPr>
      </w:pPr>
      <w:r w:rsidRPr="00566FBC">
        <w:rPr>
          <w:rFonts w:ascii="Barlow" w:hAnsi="Barlow"/>
          <w:i/>
          <w:iCs/>
          <w:sz w:val="27"/>
          <w:szCs w:val="27"/>
        </w:rPr>
        <w:t>The Open was deservedly won by Brennan at Woolston Manor.</w:t>
      </w:r>
    </w:p>
    <w:p w14:paraId="54CD748A" w14:textId="77777777" w:rsidR="00566FBC" w:rsidRPr="00566FBC" w:rsidRDefault="00566FBC" w:rsidP="00566FBC">
      <w:pPr>
        <w:rPr>
          <w:rFonts w:ascii="Barlow" w:hAnsi="Barlow"/>
          <w:i/>
          <w:iCs/>
          <w:sz w:val="27"/>
          <w:szCs w:val="27"/>
        </w:rPr>
      </w:pPr>
      <w:r w:rsidRPr="00566FBC">
        <w:rPr>
          <w:rFonts w:ascii="Barlow" w:hAnsi="Barlow"/>
          <w:i/>
          <w:iCs/>
          <w:sz w:val="27"/>
          <w:szCs w:val="27"/>
        </w:rPr>
        <w:t>Society day winners were as follows…</w:t>
      </w:r>
    </w:p>
    <w:p w14:paraId="68FCAD78" w14:textId="77777777" w:rsidR="00566FBC" w:rsidRPr="00566FBC" w:rsidRDefault="00566FBC" w:rsidP="00566FBC">
      <w:pPr>
        <w:rPr>
          <w:rFonts w:ascii="Barlow" w:hAnsi="Barlow"/>
          <w:i/>
          <w:iCs/>
          <w:sz w:val="27"/>
          <w:szCs w:val="27"/>
        </w:rPr>
      </w:pPr>
      <w:r w:rsidRPr="00566FBC">
        <w:rPr>
          <w:rFonts w:ascii="Barlow" w:hAnsi="Barlow"/>
          <w:i/>
          <w:iCs/>
          <w:sz w:val="27"/>
          <w:szCs w:val="27"/>
        </w:rPr>
        <w:t>Stuart 3, Lee 2, David G 2, and 1 by Bern, Gordon, Dave S, Andy R and Martin.</w:t>
      </w:r>
    </w:p>
    <w:p w14:paraId="4097BE8B" w14:textId="77777777" w:rsidR="00566FBC" w:rsidRPr="00566FBC" w:rsidRDefault="00566FBC" w:rsidP="00566FBC">
      <w:pPr>
        <w:rPr>
          <w:rFonts w:ascii="Barlow" w:hAnsi="Barlow"/>
          <w:i/>
          <w:iCs/>
          <w:sz w:val="27"/>
          <w:szCs w:val="27"/>
        </w:rPr>
      </w:pPr>
      <w:r w:rsidRPr="00566FBC">
        <w:rPr>
          <w:rFonts w:ascii="Barlow" w:hAnsi="Barlow"/>
          <w:i/>
          <w:iCs/>
          <w:sz w:val="27"/>
          <w:szCs w:val="27"/>
        </w:rPr>
        <w:t>Gordon again won the Order of Merit by a clear 70 points which is a commendable effort considering all the aches and pains he endures during his rounds.</w:t>
      </w:r>
    </w:p>
    <w:p w14:paraId="1875AE32" w14:textId="77777777" w:rsidR="00566FBC" w:rsidRPr="00566FBC" w:rsidRDefault="00566FBC" w:rsidP="00566FBC">
      <w:pPr>
        <w:rPr>
          <w:rFonts w:ascii="Barlow" w:hAnsi="Barlow"/>
          <w:i/>
          <w:iCs/>
          <w:sz w:val="27"/>
          <w:szCs w:val="27"/>
        </w:rPr>
      </w:pPr>
      <w:r w:rsidRPr="00566FBC">
        <w:rPr>
          <w:rFonts w:ascii="Barlow" w:hAnsi="Barlow"/>
          <w:i/>
          <w:iCs/>
          <w:sz w:val="27"/>
          <w:szCs w:val="27"/>
        </w:rPr>
        <w:t xml:space="preserve">Prai del Rey in September was another great success with both PDR and WESTCLIFFS providing challenging and stunning courses in excellent condition, great warm  weather, fantastic hotel and beach and padel tennis. but not such great PRAWN PASTA.! </w:t>
      </w:r>
    </w:p>
    <w:p w14:paraId="75A86384" w14:textId="77777777" w:rsidR="00566FBC" w:rsidRPr="00566FBC" w:rsidRDefault="00566FBC" w:rsidP="00566FBC">
      <w:pPr>
        <w:rPr>
          <w:rFonts w:ascii="Barlow" w:hAnsi="Barlow"/>
          <w:i/>
          <w:iCs/>
          <w:sz w:val="27"/>
          <w:szCs w:val="27"/>
        </w:rPr>
      </w:pPr>
      <w:r w:rsidRPr="00566FBC">
        <w:rPr>
          <w:rFonts w:ascii="Barlow" w:hAnsi="Barlow"/>
          <w:i/>
          <w:iCs/>
          <w:sz w:val="27"/>
          <w:szCs w:val="27"/>
        </w:rPr>
        <w:t xml:space="preserve">The Players in May will give more members the opportunity to play the excellent OXFORDSHIRE CHAMPIONSHIP COURSE, twice venue of the Masters which only 8 qualified for. The Masters returns to CELTIC MANOR and the Montgomery and Roman Road courses WELL WORTH STRIVING FOR TOP 8 POSTIONS ON THE ORDER OF MERIT. </w:t>
      </w:r>
    </w:p>
    <w:p w14:paraId="57FEB75D" w14:textId="77777777" w:rsidR="00566FBC" w:rsidRPr="00566FBC" w:rsidRDefault="00566FBC" w:rsidP="00566FBC">
      <w:pPr>
        <w:rPr>
          <w:rFonts w:ascii="Barlow" w:hAnsi="Barlow"/>
          <w:i/>
          <w:iCs/>
          <w:sz w:val="27"/>
          <w:szCs w:val="27"/>
        </w:rPr>
      </w:pPr>
      <w:r w:rsidRPr="00566FBC">
        <w:rPr>
          <w:rFonts w:ascii="Barlow" w:hAnsi="Barlow"/>
          <w:i/>
          <w:iCs/>
          <w:sz w:val="27"/>
          <w:szCs w:val="27"/>
        </w:rPr>
        <w:t>Next September sees our return to LA CALA, the magnificent venue in Spain which I must tell you was very difficult to get into even booking 12 months in advance.</w:t>
      </w:r>
    </w:p>
    <w:p w14:paraId="61CD40BA" w14:textId="26D40C2D" w:rsidR="00566FBC" w:rsidRPr="00566FBC" w:rsidRDefault="00566FBC" w:rsidP="00566FBC">
      <w:pPr>
        <w:rPr>
          <w:rFonts w:ascii="Barlow" w:hAnsi="Barlow"/>
          <w:i/>
          <w:iCs/>
          <w:sz w:val="27"/>
          <w:szCs w:val="27"/>
        </w:rPr>
      </w:pPr>
      <w:r w:rsidRPr="00566FBC">
        <w:rPr>
          <w:rFonts w:ascii="Barlow" w:hAnsi="Barlow"/>
          <w:i/>
          <w:iCs/>
          <w:sz w:val="27"/>
          <w:szCs w:val="27"/>
        </w:rPr>
        <w:t>I hope members enjoyed this season and make every effort to do the same in 2025”</w:t>
      </w:r>
    </w:p>
    <w:p w14:paraId="246B62C5" w14:textId="74ABBE6E" w:rsidR="00132BC7" w:rsidRPr="00132BC7" w:rsidRDefault="0056072B" w:rsidP="0056072B">
      <w:pPr>
        <w:shd w:val="clear" w:color="auto" w:fill="FFFFFF"/>
        <w:spacing w:after="300" w:line="240" w:lineRule="auto"/>
        <w:rPr>
          <w:rFonts w:ascii="Barlow" w:eastAsia="Times New Roman" w:hAnsi="Barlow" w:cs="Times New Roman"/>
          <w:sz w:val="27"/>
          <w:szCs w:val="27"/>
        </w:rPr>
      </w:pPr>
      <w:r w:rsidRPr="0056072B">
        <w:rPr>
          <w:rFonts w:ascii="Barlow" w:eastAsia="Times New Roman" w:hAnsi="Barlow" w:cs="Times New Roman"/>
          <w:sz w:val="27"/>
          <w:szCs w:val="27"/>
        </w:rPr>
        <w:t>Bern stated he was happy to continue in the role of Captain if so elected by the society.</w:t>
      </w:r>
    </w:p>
    <w:p w14:paraId="173384C3" w14:textId="117C7E05" w:rsidR="00132BC7" w:rsidRPr="00B6759F" w:rsidRDefault="00132BC7" w:rsidP="00132BC7">
      <w:pPr>
        <w:pStyle w:val="ListParagraph"/>
        <w:numPr>
          <w:ilvl w:val="0"/>
          <w:numId w:val="2"/>
        </w:numPr>
        <w:shd w:val="clear" w:color="auto" w:fill="FFFFFF"/>
        <w:spacing w:after="300" w:line="240" w:lineRule="auto"/>
        <w:rPr>
          <w:rFonts w:ascii="Barlow" w:eastAsia="Times New Roman" w:hAnsi="Barlow" w:cs="Times New Roman"/>
          <w:b/>
          <w:bCs/>
          <w:sz w:val="27"/>
          <w:szCs w:val="27"/>
        </w:rPr>
      </w:pPr>
      <w:r w:rsidRPr="00B6759F">
        <w:rPr>
          <w:rFonts w:ascii="Barlow" w:eastAsia="Times New Roman" w:hAnsi="Barlow" w:cs="Times New Roman"/>
          <w:b/>
          <w:bCs/>
          <w:sz w:val="27"/>
          <w:szCs w:val="27"/>
        </w:rPr>
        <w:t>Election of Committee</w:t>
      </w:r>
    </w:p>
    <w:p w14:paraId="7AC75E2A" w14:textId="130F40CB" w:rsidR="002A34EF" w:rsidRPr="00A609D9" w:rsidRDefault="002A34EF" w:rsidP="00A609D9">
      <w:pPr>
        <w:shd w:val="clear" w:color="auto" w:fill="FFFFFF"/>
        <w:spacing w:after="300" w:line="240" w:lineRule="auto"/>
        <w:ind w:left="360"/>
        <w:rPr>
          <w:rFonts w:ascii="Barlow" w:eastAsia="Times New Roman" w:hAnsi="Barlow" w:cs="Times New Roman"/>
          <w:sz w:val="27"/>
          <w:szCs w:val="27"/>
        </w:rPr>
      </w:pPr>
      <w:r w:rsidRPr="00A609D9">
        <w:rPr>
          <w:rFonts w:ascii="Barlow" w:eastAsia="Times New Roman" w:hAnsi="Barlow" w:cs="Times New Roman"/>
          <w:sz w:val="27"/>
          <w:szCs w:val="27"/>
        </w:rPr>
        <w:t>The existing committee all stated they were happy to stand again. There were no other nominations for the role. There were no objections, and the motion was carried.</w:t>
      </w:r>
    </w:p>
    <w:p w14:paraId="0623FE11" w14:textId="77105014" w:rsidR="000608CF" w:rsidRDefault="00702412" w:rsidP="000608CF">
      <w:pPr>
        <w:shd w:val="clear" w:color="auto" w:fill="FFFFFF"/>
        <w:spacing w:after="300" w:line="240" w:lineRule="auto"/>
        <w:ind w:firstLine="360"/>
        <w:rPr>
          <w:rFonts w:ascii="Barlow" w:eastAsia="Times New Roman" w:hAnsi="Barlow" w:cs="Times New Roman"/>
          <w:i/>
          <w:iCs/>
          <w:sz w:val="26"/>
          <w:szCs w:val="26"/>
        </w:rPr>
      </w:pPr>
      <w:r>
        <w:rPr>
          <w:rFonts w:ascii="Barlow" w:eastAsia="Times New Roman" w:hAnsi="Barlow" w:cs="Times New Roman"/>
          <w:i/>
          <w:iCs/>
          <w:sz w:val="26"/>
          <w:szCs w:val="26"/>
        </w:rPr>
        <w:t xml:space="preserve">Proposed by </w:t>
      </w:r>
      <w:r w:rsidR="000608CF" w:rsidRPr="000608CF">
        <w:rPr>
          <w:rFonts w:ascii="Barlow" w:eastAsia="Times New Roman" w:hAnsi="Barlow" w:cs="Times New Roman"/>
          <w:i/>
          <w:iCs/>
          <w:sz w:val="26"/>
          <w:szCs w:val="26"/>
        </w:rPr>
        <w:t>Chris</w:t>
      </w:r>
      <w:r w:rsidR="0056072B">
        <w:rPr>
          <w:rFonts w:ascii="Barlow" w:eastAsia="Times New Roman" w:hAnsi="Barlow" w:cs="Times New Roman"/>
          <w:i/>
          <w:iCs/>
          <w:sz w:val="26"/>
          <w:szCs w:val="26"/>
        </w:rPr>
        <w:t xml:space="preserve"> Dyer</w:t>
      </w:r>
      <w:r w:rsidR="000608CF" w:rsidRPr="000608CF">
        <w:rPr>
          <w:rFonts w:ascii="Barlow" w:eastAsia="Times New Roman" w:hAnsi="Barlow" w:cs="Times New Roman"/>
          <w:i/>
          <w:iCs/>
          <w:sz w:val="26"/>
          <w:szCs w:val="26"/>
        </w:rPr>
        <w:t xml:space="preserve"> &amp; </w:t>
      </w:r>
      <w:r>
        <w:rPr>
          <w:rFonts w:ascii="Barlow" w:eastAsia="Times New Roman" w:hAnsi="Barlow" w:cs="Times New Roman"/>
          <w:i/>
          <w:iCs/>
          <w:sz w:val="26"/>
          <w:szCs w:val="26"/>
        </w:rPr>
        <w:t xml:space="preserve">seconded by </w:t>
      </w:r>
      <w:r w:rsidR="000608CF" w:rsidRPr="000608CF">
        <w:rPr>
          <w:rFonts w:ascii="Barlow" w:eastAsia="Times New Roman" w:hAnsi="Barlow" w:cs="Times New Roman"/>
          <w:i/>
          <w:iCs/>
          <w:sz w:val="26"/>
          <w:szCs w:val="26"/>
        </w:rPr>
        <w:t>Jon</w:t>
      </w:r>
      <w:r w:rsidR="0056072B">
        <w:rPr>
          <w:rFonts w:ascii="Barlow" w:eastAsia="Times New Roman" w:hAnsi="Barlow" w:cs="Times New Roman"/>
          <w:i/>
          <w:iCs/>
          <w:sz w:val="26"/>
          <w:szCs w:val="26"/>
        </w:rPr>
        <w:t xml:space="preserve"> Mann</w:t>
      </w:r>
    </w:p>
    <w:p w14:paraId="0500B348" w14:textId="77777777" w:rsidR="0056072B" w:rsidRPr="000608CF" w:rsidRDefault="0056072B" w:rsidP="000608CF">
      <w:pPr>
        <w:shd w:val="clear" w:color="auto" w:fill="FFFFFF"/>
        <w:spacing w:after="300" w:line="240" w:lineRule="auto"/>
        <w:ind w:firstLine="360"/>
        <w:rPr>
          <w:rFonts w:ascii="Barlow" w:eastAsia="Times New Roman" w:hAnsi="Barlow" w:cs="Times New Roman"/>
          <w:i/>
          <w:iCs/>
          <w:sz w:val="26"/>
          <w:szCs w:val="26"/>
        </w:rPr>
      </w:pPr>
    </w:p>
    <w:p w14:paraId="21A244EF" w14:textId="1F3BE888" w:rsidR="00635136" w:rsidRPr="00B6759F" w:rsidRDefault="00132BC7" w:rsidP="00BB2918">
      <w:pPr>
        <w:pStyle w:val="ListParagraph"/>
        <w:numPr>
          <w:ilvl w:val="0"/>
          <w:numId w:val="2"/>
        </w:numPr>
        <w:shd w:val="clear" w:color="auto" w:fill="FFFFFF"/>
        <w:spacing w:after="300" w:line="240" w:lineRule="auto"/>
        <w:rPr>
          <w:rFonts w:ascii="Barlow" w:hAnsi="Barlow" w:cstheme="majorHAnsi"/>
          <w:b/>
          <w:bCs/>
          <w:sz w:val="27"/>
          <w:szCs w:val="27"/>
        </w:rPr>
      </w:pPr>
      <w:r w:rsidRPr="00B6759F">
        <w:rPr>
          <w:rFonts w:ascii="Barlow" w:eastAsia="Times New Roman" w:hAnsi="Barlow" w:cs="Times New Roman"/>
          <w:b/>
          <w:bCs/>
          <w:sz w:val="27"/>
          <w:szCs w:val="27"/>
        </w:rPr>
        <w:lastRenderedPageBreak/>
        <w:t>AOB</w:t>
      </w:r>
    </w:p>
    <w:p w14:paraId="1E26CD92" w14:textId="5EAF0795" w:rsidR="009B5524" w:rsidRDefault="009B5524" w:rsidP="004B0419">
      <w:pPr>
        <w:pStyle w:val="ListParagraph"/>
        <w:shd w:val="clear" w:color="auto" w:fill="FFFFFF"/>
        <w:spacing w:after="300" w:line="240" w:lineRule="auto"/>
        <w:rPr>
          <w:rFonts w:ascii="Barlow" w:eastAsia="Times New Roman" w:hAnsi="Barlow" w:cs="Times New Roman"/>
          <w:i/>
          <w:iCs/>
          <w:sz w:val="27"/>
          <w:szCs w:val="27"/>
        </w:rPr>
      </w:pPr>
      <w:r w:rsidRPr="009B5524">
        <w:rPr>
          <w:rFonts w:ascii="Barlow" w:eastAsia="Times New Roman" w:hAnsi="Barlow" w:cs="Times New Roman"/>
          <w:sz w:val="27"/>
          <w:szCs w:val="27"/>
          <w:u w:val="single"/>
        </w:rPr>
        <w:t xml:space="preserve">Proposal from </w:t>
      </w:r>
      <w:r w:rsidR="00C97BF3">
        <w:rPr>
          <w:rFonts w:ascii="Barlow" w:eastAsia="Times New Roman" w:hAnsi="Barlow" w:cs="Times New Roman"/>
          <w:sz w:val="27"/>
          <w:szCs w:val="27"/>
          <w:u w:val="single"/>
        </w:rPr>
        <w:t>the committee</w:t>
      </w:r>
      <w:r>
        <w:rPr>
          <w:rFonts w:ascii="Barlow" w:eastAsia="Times New Roman" w:hAnsi="Barlow" w:cs="Times New Roman"/>
          <w:sz w:val="27"/>
          <w:szCs w:val="27"/>
        </w:rPr>
        <w:t xml:space="preserve"> – </w:t>
      </w:r>
      <w:r w:rsidR="00C97BF3">
        <w:rPr>
          <w:rFonts w:ascii="Barlow" w:eastAsia="Times New Roman" w:hAnsi="Barlow" w:cs="Times New Roman"/>
          <w:i/>
          <w:iCs/>
          <w:sz w:val="27"/>
          <w:szCs w:val="27"/>
        </w:rPr>
        <w:t>Rule change to section 7.</w:t>
      </w:r>
      <w:r w:rsidR="002A2706">
        <w:rPr>
          <w:rFonts w:ascii="Barlow" w:eastAsia="Times New Roman" w:hAnsi="Barlow" w:cs="Times New Roman"/>
          <w:i/>
          <w:iCs/>
          <w:sz w:val="27"/>
          <w:szCs w:val="27"/>
        </w:rPr>
        <w:t>1</w:t>
      </w:r>
      <w:r w:rsidR="00C97BF3">
        <w:rPr>
          <w:rFonts w:ascii="Barlow" w:eastAsia="Times New Roman" w:hAnsi="Barlow" w:cs="Times New Roman"/>
          <w:i/>
          <w:iCs/>
          <w:sz w:val="27"/>
          <w:szCs w:val="27"/>
        </w:rPr>
        <w:t xml:space="preserve"> </w:t>
      </w:r>
    </w:p>
    <w:p w14:paraId="34AD4C12" w14:textId="77777777" w:rsidR="00247C5E" w:rsidRPr="00247C5E" w:rsidRDefault="00247C5E" w:rsidP="00247C5E">
      <w:pPr>
        <w:pStyle w:val="ListParagraph"/>
        <w:spacing w:after="300"/>
        <w:rPr>
          <w:rFonts w:ascii="Barlow" w:hAnsi="Barlow" w:cstheme="majorHAnsi"/>
          <w:sz w:val="27"/>
          <w:szCs w:val="27"/>
        </w:rPr>
      </w:pPr>
      <w:r w:rsidRPr="00247C5E">
        <w:rPr>
          <w:rFonts w:ascii="Barlow" w:hAnsi="Barlow" w:cstheme="majorHAnsi"/>
          <w:sz w:val="27"/>
          <w:szCs w:val="27"/>
        </w:rPr>
        <w:t>7 PROFIT.</w:t>
      </w:r>
    </w:p>
    <w:p w14:paraId="774C2FDE" w14:textId="3DBA7DDD" w:rsidR="00247C5E" w:rsidRPr="00247C5E" w:rsidRDefault="00247C5E" w:rsidP="00247C5E">
      <w:pPr>
        <w:pStyle w:val="ListParagraph"/>
        <w:spacing w:after="300"/>
        <w:rPr>
          <w:rFonts w:ascii="Barlow" w:hAnsi="Barlow" w:cstheme="majorHAnsi"/>
          <w:sz w:val="27"/>
          <w:szCs w:val="27"/>
        </w:rPr>
      </w:pPr>
      <w:r w:rsidRPr="00247C5E">
        <w:rPr>
          <w:rFonts w:ascii="Barlow" w:hAnsi="Barlow" w:cstheme="majorHAnsi"/>
          <w:sz w:val="27"/>
          <w:szCs w:val="27"/>
        </w:rPr>
        <w:t xml:space="preserve">7.1 The society is a </w:t>
      </w:r>
      <w:r w:rsidR="00116542" w:rsidRPr="00247C5E">
        <w:rPr>
          <w:rFonts w:ascii="Barlow" w:hAnsi="Barlow" w:cstheme="majorHAnsi"/>
          <w:sz w:val="27"/>
          <w:szCs w:val="27"/>
        </w:rPr>
        <w:t>non-profit</w:t>
      </w:r>
      <w:r w:rsidRPr="00247C5E">
        <w:rPr>
          <w:rFonts w:ascii="Barlow" w:hAnsi="Barlow" w:cstheme="majorHAnsi"/>
          <w:sz w:val="27"/>
          <w:szCs w:val="27"/>
        </w:rPr>
        <w:t xml:space="preserve"> making society &amp; therefore </w:t>
      </w:r>
      <w:r w:rsidRPr="00247C5E">
        <w:rPr>
          <w:rFonts w:ascii="Barlow" w:hAnsi="Barlow" w:cstheme="majorHAnsi"/>
          <w:b/>
          <w:bCs/>
          <w:sz w:val="27"/>
          <w:szCs w:val="27"/>
        </w:rPr>
        <w:t xml:space="preserve">any profit made over a season shall be returned to society funds, </w:t>
      </w:r>
      <w:r w:rsidRPr="00247C5E">
        <w:rPr>
          <w:rFonts w:ascii="Barlow" w:hAnsi="Barlow" w:cstheme="majorHAnsi"/>
          <w:b/>
          <w:bCs/>
          <w:sz w:val="27"/>
          <w:szCs w:val="27"/>
          <w:u w:val="single"/>
        </w:rPr>
        <w:t>not</w:t>
      </w:r>
      <w:r w:rsidRPr="00247C5E">
        <w:rPr>
          <w:rFonts w:ascii="Barlow" w:hAnsi="Barlow" w:cstheme="majorHAnsi"/>
          <w:b/>
          <w:bCs/>
          <w:sz w:val="27"/>
          <w:szCs w:val="27"/>
        </w:rPr>
        <w:t xml:space="preserve"> to individual members accounts.</w:t>
      </w:r>
    </w:p>
    <w:p w14:paraId="40D555FA" w14:textId="77777777" w:rsidR="00247C5E" w:rsidRPr="00247C5E" w:rsidRDefault="00247C5E" w:rsidP="00247C5E">
      <w:pPr>
        <w:pStyle w:val="ListParagraph"/>
        <w:spacing w:after="300"/>
        <w:rPr>
          <w:rFonts w:ascii="Barlow" w:hAnsi="Barlow" w:cstheme="majorHAnsi"/>
          <w:sz w:val="27"/>
          <w:szCs w:val="27"/>
        </w:rPr>
      </w:pPr>
      <w:r w:rsidRPr="00247C5E">
        <w:rPr>
          <w:rFonts w:ascii="Barlow" w:hAnsi="Barlow" w:cstheme="majorHAnsi"/>
          <w:sz w:val="27"/>
          <w:szCs w:val="27"/>
        </w:rPr>
        <w:t>7.1.1 Any monies going into an AGM approved society fund shall not be deemed as profit.</w:t>
      </w:r>
    </w:p>
    <w:p w14:paraId="53503B40" w14:textId="77777777" w:rsidR="00247C5E" w:rsidRPr="00247C5E" w:rsidRDefault="00247C5E" w:rsidP="00247C5E">
      <w:pPr>
        <w:pStyle w:val="ListParagraph"/>
        <w:spacing w:after="300"/>
        <w:rPr>
          <w:rFonts w:ascii="Barlow" w:hAnsi="Barlow" w:cstheme="majorHAnsi"/>
          <w:sz w:val="27"/>
          <w:szCs w:val="27"/>
        </w:rPr>
      </w:pPr>
      <w:r w:rsidRPr="00247C5E">
        <w:rPr>
          <w:rFonts w:ascii="Barlow" w:hAnsi="Barlow" w:cstheme="majorHAnsi"/>
          <w:sz w:val="27"/>
          <w:szCs w:val="27"/>
        </w:rPr>
        <w:t>7.2 The treasurer shall at the AGM declare how much profit has been made, if any, and upon approval by at A.G.M move these monies into society funds.</w:t>
      </w:r>
    </w:p>
    <w:p w14:paraId="47FDE183" w14:textId="77777777" w:rsidR="00247C5E" w:rsidRPr="00247C5E" w:rsidRDefault="00247C5E" w:rsidP="00247C5E">
      <w:pPr>
        <w:pStyle w:val="ListParagraph"/>
        <w:spacing w:after="300"/>
        <w:rPr>
          <w:rFonts w:ascii="Barlow" w:hAnsi="Barlow" w:cstheme="majorHAnsi"/>
          <w:sz w:val="27"/>
          <w:szCs w:val="27"/>
        </w:rPr>
      </w:pPr>
      <w:r w:rsidRPr="00247C5E">
        <w:rPr>
          <w:rFonts w:ascii="Barlow" w:hAnsi="Barlow" w:cstheme="majorHAnsi"/>
          <w:sz w:val="27"/>
          <w:szCs w:val="27"/>
        </w:rPr>
        <w:t>7.3 The committee have the right to use society funds as they deem necessary for the benefit of members, including, but not limited to, subsidising future society events.</w:t>
      </w:r>
    </w:p>
    <w:p w14:paraId="71C14191" w14:textId="77777777" w:rsidR="00247C5E" w:rsidRPr="00247C5E" w:rsidRDefault="00247C5E" w:rsidP="00247C5E">
      <w:pPr>
        <w:pStyle w:val="ListParagraph"/>
        <w:spacing w:after="300"/>
        <w:rPr>
          <w:rFonts w:ascii="Barlow" w:hAnsi="Barlow" w:cstheme="majorHAnsi"/>
          <w:sz w:val="27"/>
          <w:szCs w:val="27"/>
        </w:rPr>
      </w:pPr>
      <w:r w:rsidRPr="00247C5E">
        <w:rPr>
          <w:rFonts w:ascii="Barlow" w:hAnsi="Barlow" w:cstheme="majorHAnsi"/>
          <w:sz w:val="27"/>
          <w:szCs w:val="27"/>
        </w:rPr>
        <w:t>7.4 The treasurer shall keep an account of all monies left in the accounts, as regards each member, &amp; make details of this account readily available to any member that wishes to see it.</w:t>
      </w:r>
    </w:p>
    <w:p w14:paraId="1DFD55DC" w14:textId="77777777" w:rsidR="00247C5E" w:rsidRPr="00247C5E" w:rsidRDefault="00247C5E" w:rsidP="00247C5E">
      <w:pPr>
        <w:pStyle w:val="ListParagraph"/>
        <w:spacing w:after="300"/>
        <w:rPr>
          <w:rFonts w:ascii="Barlow" w:hAnsi="Barlow" w:cstheme="majorHAnsi"/>
          <w:sz w:val="27"/>
          <w:szCs w:val="27"/>
        </w:rPr>
      </w:pPr>
      <w:r w:rsidRPr="00247C5E">
        <w:rPr>
          <w:rFonts w:ascii="Barlow" w:hAnsi="Barlow" w:cstheme="majorHAnsi"/>
          <w:sz w:val="27"/>
          <w:szCs w:val="27"/>
        </w:rPr>
        <w:t>7.5 The treasurer shall keep account of all monies in society funds and make details of this account readily available to any member that wishes to see it. </w:t>
      </w:r>
    </w:p>
    <w:p w14:paraId="1AD387E8" w14:textId="77777777" w:rsidR="00247C5E" w:rsidRDefault="00247C5E" w:rsidP="00247C5E">
      <w:pPr>
        <w:pStyle w:val="ListParagraph"/>
        <w:spacing w:after="300"/>
        <w:rPr>
          <w:rFonts w:ascii="Barlow" w:hAnsi="Barlow" w:cstheme="majorHAnsi"/>
          <w:sz w:val="27"/>
          <w:szCs w:val="27"/>
        </w:rPr>
      </w:pPr>
      <w:r w:rsidRPr="00247C5E">
        <w:rPr>
          <w:rFonts w:ascii="Barlow" w:hAnsi="Barlow" w:cstheme="majorHAnsi"/>
          <w:sz w:val="27"/>
          <w:szCs w:val="27"/>
        </w:rPr>
        <w:t>7.6 Any loss made during the year shall be declared at the A.G.M. &amp; all “Members” shall share an equal share.</w:t>
      </w:r>
    </w:p>
    <w:p w14:paraId="73682512" w14:textId="77777777" w:rsidR="00C36ADB" w:rsidRDefault="00C36ADB" w:rsidP="00247C5E">
      <w:pPr>
        <w:pStyle w:val="ListParagraph"/>
        <w:spacing w:after="300"/>
        <w:rPr>
          <w:rFonts w:ascii="Barlow" w:hAnsi="Barlow" w:cstheme="majorHAnsi"/>
          <w:sz w:val="27"/>
          <w:szCs w:val="27"/>
        </w:rPr>
      </w:pPr>
    </w:p>
    <w:p w14:paraId="5F452302" w14:textId="7D2A692F" w:rsidR="00C36ADB" w:rsidRPr="00B6759F" w:rsidRDefault="00894C97" w:rsidP="00247C5E">
      <w:pPr>
        <w:pStyle w:val="ListParagraph"/>
        <w:spacing w:after="300"/>
        <w:rPr>
          <w:rFonts w:ascii="Barlow" w:hAnsi="Barlow" w:cstheme="majorHAnsi"/>
          <w:b/>
          <w:bCs/>
          <w:sz w:val="27"/>
          <w:szCs w:val="27"/>
        </w:rPr>
      </w:pPr>
      <w:r w:rsidRPr="00B6759F">
        <w:rPr>
          <w:rFonts w:ascii="Barlow" w:hAnsi="Barlow" w:cstheme="majorHAnsi"/>
          <w:b/>
          <w:bCs/>
          <w:sz w:val="27"/>
          <w:szCs w:val="27"/>
        </w:rPr>
        <w:t xml:space="preserve">Voted </w:t>
      </w:r>
      <w:r w:rsidR="009A7688" w:rsidRPr="00B6759F">
        <w:rPr>
          <w:rFonts w:ascii="Barlow" w:hAnsi="Barlow" w:cstheme="majorHAnsi"/>
          <w:b/>
          <w:bCs/>
          <w:sz w:val="27"/>
          <w:szCs w:val="27"/>
        </w:rPr>
        <w:t xml:space="preserve">and passed </w:t>
      </w:r>
      <w:r w:rsidR="00B6759F" w:rsidRPr="00B6759F">
        <w:rPr>
          <w:rFonts w:ascii="Barlow" w:hAnsi="Barlow" w:cstheme="majorHAnsi"/>
          <w:b/>
          <w:bCs/>
          <w:sz w:val="27"/>
          <w:szCs w:val="27"/>
        </w:rPr>
        <w:t>b</w:t>
      </w:r>
      <w:r w:rsidR="009A7688" w:rsidRPr="00B6759F">
        <w:rPr>
          <w:rFonts w:ascii="Barlow" w:hAnsi="Barlow" w:cstheme="majorHAnsi"/>
          <w:b/>
          <w:bCs/>
          <w:sz w:val="27"/>
          <w:szCs w:val="27"/>
        </w:rPr>
        <w:t xml:space="preserve">y </w:t>
      </w:r>
      <w:r w:rsidR="00B6759F" w:rsidRPr="00B6759F">
        <w:rPr>
          <w:rFonts w:ascii="Barlow" w:hAnsi="Barlow" w:cstheme="majorHAnsi"/>
          <w:b/>
          <w:bCs/>
          <w:sz w:val="27"/>
          <w:szCs w:val="27"/>
        </w:rPr>
        <w:t xml:space="preserve">majority </w:t>
      </w:r>
      <w:r w:rsidR="009A7688" w:rsidRPr="00B6759F">
        <w:rPr>
          <w:rFonts w:ascii="Barlow" w:hAnsi="Barlow" w:cstheme="majorHAnsi"/>
          <w:b/>
          <w:bCs/>
          <w:sz w:val="27"/>
          <w:szCs w:val="27"/>
        </w:rPr>
        <w:t>9</w:t>
      </w:r>
      <w:r w:rsidR="005401D3" w:rsidRPr="00B6759F">
        <w:rPr>
          <w:rFonts w:ascii="Barlow" w:hAnsi="Barlow" w:cstheme="majorHAnsi"/>
          <w:b/>
          <w:bCs/>
          <w:sz w:val="27"/>
          <w:szCs w:val="27"/>
        </w:rPr>
        <w:t xml:space="preserve"> -1</w:t>
      </w:r>
    </w:p>
    <w:p w14:paraId="0ADC52E0" w14:textId="77777777" w:rsidR="00894E26" w:rsidRDefault="00894E26" w:rsidP="00247C5E">
      <w:pPr>
        <w:pStyle w:val="ListParagraph"/>
        <w:spacing w:after="300"/>
        <w:rPr>
          <w:rFonts w:ascii="Barlow" w:hAnsi="Barlow" w:cstheme="majorHAnsi"/>
          <w:sz w:val="27"/>
          <w:szCs w:val="27"/>
        </w:rPr>
      </w:pPr>
    </w:p>
    <w:p w14:paraId="1BB7EF72" w14:textId="7300316E" w:rsidR="00C97BF3" w:rsidRPr="004B0419" w:rsidRDefault="00B6759F" w:rsidP="004B0419">
      <w:pPr>
        <w:pStyle w:val="ListParagraph"/>
        <w:shd w:val="clear" w:color="auto" w:fill="FFFFFF"/>
        <w:spacing w:after="300" w:line="240" w:lineRule="auto"/>
        <w:rPr>
          <w:rFonts w:ascii="Barlow" w:hAnsi="Barlow" w:cstheme="majorHAnsi"/>
          <w:sz w:val="27"/>
          <w:szCs w:val="27"/>
        </w:rPr>
      </w:pPr>
      <w:r w:rsidRPr="00B6759F">
        <w:rPr>
          <w:rFonts w:ascii="Barlow" w:hAnsi="Barlow" w:cstheme="majorHAnsi"/>
          <w:b/>
          <w:bCs/>
          <w:sz w:val="27"/>
          <w:szCs w:val="27"/>
        </w:rPr>
        <w:t>There being no other business, the AGM closed @1</w:t>
      </w:r>
      <w:r>
        <w:rPr>
          <w:rFonts w:ascii="Barlow" w:hAnsi="Barlow" w:cstheme="majorHAnsi"/>
          <w:b/>
          <w:bCs/>
          <w:sz w:val="27"/>
          <w:szCs w:val="27"/>
        </w:rPr>
        <w:t>7:50</w:t>
      </w:r>
    </w:p>
    <w:sectPr w:rsidR="00C97BF3" w:rsidRPr="004B041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968D8" w14:textId="77777777" w:rsidR="00696D13" w:rsidRDefault="00696D13" w:rsidP="006F35C7">
      <w:pPr>
        <w:spacing w:after="0" w:line="240" w:lineRule="auto"/>
      </w:pPr>
      <w:r>
        <w:separator/>
      </w:r>
    </w:p>
  </w:endnote>
  <w:endnote w:type="continuationSeparator" w:id="0">
    <w:p w14:paraId="1F791839" w14:textId="77777777" w:rsidR="00696D13" w:rsidRDefault="00696D13" w:rsidP="006F3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rlow">
    <w:altName w:val="Barlow"/>
    <w:charset w:val="00"/>
    <w:family w:val="auto"/>
    <w:pitch w:val="variable"/>
    <w:sig w:usb0="20000007" w:usb1="00000000" w:usb2="00000000" w:usb3="00000000" w:csb0="00000193" w:csb1="00000000"/>
  </w:font>
  <w:font w:name="OpenSans-webfont">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4559202"/>
      <w:docPartObj>
        <w:docPartGallery w:val="Page Numbers (Bottom of Page)"/>
        <w:docPartUnique/>
      </w:docPartObj>
    </w:sdtPr>
    <w:sdtEndPr>
      <w:rPr>
        <w:noProof/>
      </w:rPr>
    </w:sdtEndPr>
    <w:sdtContent>
      <w:p w14:paraId="64AE4C59" w14:textId="37E682DF" w:rsidR="006F35C7" w:rsidRDefault="006F35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30F10E" w14:textId="77777777" w:rsidR="006F35C7" w:rsidRDefault="006F3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1033E" w14:textId="77777777" w:rsidR="00696D13" w:rsidRDefault="00696D13" w:rsidP="006F35C7">
      <w:pPr>
        <w:spacing w:after="0" w:line="240" w:lineRule="auto"/>
      </w:pPr>
      <w:r>
        <w:separator/>
      </w:r>
    </w:p>
  </w:footnote>
  <w:footnote w:type="continuationSeparator" w:id="0">
    <w:p w14:paraId="20F8C9EC" w14:textId="77777777" w:rsidR="00696D13" w:rsidRDefault="00696D13" w:rsidP="006F35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E6527"/>
    <w:multiLevelType w:val="hybridMultilevel"/>
    <w:tmpl w:val="3968B258"/>
    <w:lvl w:ilvl="0" w:tplc="04090001">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D56ADD"/>
    <w:multiLevelType w:val="hybridMultilevel"/>
    <w:tmpl w:val="3C98F246"/>
    <w:lvl w:ilvl="0" w:tplc="610A11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88018F"/>
    <w:multiLevelType w:val="multilevel"/>
    <w:tmpl w:val="170A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8177063">
    <w:abstractNumId w:val="2"/>
  </w:num>
  <w:num w:numId="2" w16cid:durableId="281621799">
    <w:abstractNumId w:val="0"/>
  </w:num>
  <w:num w:numId="3" w16cid:durableId="187529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BC7"/>
    <w:rsid w:val="000044DB"/>
    <w:rsid w:val="000044ED"/>
    <w:rsid w:val="000102CD"/>
    <w:rsid w:val="000201E1"/>
    <w:rsid w:val="00033E93"/>
    <w:rsid w:val="0004781A"/>
    <w:rsid w:val="00055863"/>
    <w:rsid w:val="000608CF"/>
    <w:rsid w:val="000755ED"/>
    <w:rsid w:val="000B6DD4"/>
    <w:rsid w:val="000D2928"/>
    <w:rsid w:val="00103A85"/>
    <w:rsid w:val="001153C5"/>
    <w:rsid w:val="00116542"/>
    <w:rsid w:val="00132BC7"/>
    <w:rsid w:val="00160FE6"/>
    <w:rsid w:val="0016624C"/>
    <w:rsid w:val="002328A0"/>
    <w:rsid w:val="00247C5E"/>
    <w:rsid w:val="002A2706"/>
    <w:rsid w:val="002A34EF"/>
    <w:rsid w:val="00327960"/>
    <w:rsid w:val="00357165"/>
    <w:rsid w:val="003908A8"/>
    <w:rsid w:val="003A3A42"/>
    <w:rsid w:val="003A5B1B"/>
    <w:rsid w:val="003D502A"/>
    <w:rsid w:val="003E7D26"/>
    <w:rsid w:val="00414147"/>
    <w:rsid w:val="0042409B"/>
    <w:rsid w:val="00491C78"/>
    <w:rsid w:val="004A391A"/>
    <w:rsid w:val="004B0419"/>
    <w:rsid w:val="004D5E61"/>
    <w:rsid w:val="005104FE"/>
    <w:rsid w:val="005275ED"/>
    <w:rsid w:val="005401D3"/>
    <w:rsid w:val="00542C53"/>
    <w:rsid w:val="005500B9"/>
    <w:rsid w:val="00551EA8"/>
    <w:rsid w:val="00556079"/>
    <w:rsid w:val="005565F3"/>
    <w:rsid w:val="0056072B"/>
    <w:rsid w:val="00566FBC"/>
    <w:rsid w:val="00580809"/>
    <w:rsid w:val="005F23DE"/>
    <w:rsid w:val="006032B7"/>
    <w:rsid w:val="00635136"/>
    <w:rsid w:val="00663184"/>
    <w:rsid w:val="00696D13"/>
    <w:rsid w:val="006B52EC"/>
    <w:rsid w:val="006E002F"/>
    <w:rsid w:val="006E7F4A"/>
    <w:rsid w:val="006F35C7"/>
    <w:rsid w:val="006F4A2F"/>
    <w:rsid w:val="00702412"/>
    <w:rsid w:val="007335EC"/>
    <w:rsid w:val="00844BB0"/>
    <w:rsid w:val="00894C97"/>
    <w:rsid w:val="00894E26"/>
    <w:rsid w:val="008E5C6B"/>
    <w:rsid w:val="00902D6B"/>
    <w:rsid w:val="00924DFC"/>
    <w:rsid w:val="00941B49"/>
    <w:rsid w:val="009905D4"/>
    <w:rsid w:val="009A7688"/>
    <w:rsid w:val="009B5524"/>
    <w:rsid w:val="009C7DB0"/>
    <w:rsid w:val="00A117F3"/>
    <w:rsid w:val="00A17A57"/>
    <w:rsid w:val="00A26B65"/>
    <w:rsid w:val="00A47FEE"/>
    <w:rsid w:val="00A609D9"/>
    <w:rsid w:val="00A775A2"/>
    <w:rsid w:val="00AB3BD5"/>
    <w:rsid w:val="00B013D4"/>
    <w:rsid w:val="00B667AD"/>
    <w:rsid w:val="00B6759F"/>
    <w:rsid w:val="00BB2918"/>
    <w:rsid w:val="00C26ABA"/>
    <w:rsid w:val="00C363B6"/>
    <w:rsid w:val="00C36ADB"/>
    <w:rsid w:val="00C51161"/>
    <w:rsid w:val="00C618C9"/>
    <w:rsid w:val="00C97503"/>
    <w:rsid w:val="00C97BF3"/>
    <w:rsid w:val="00CD3C17"/>
    <w:rsid w:val="00CF59BB"/>
    <w:rsid w:val="00D3013F"/>
    <w:rsid w:val="00D97EDE"/>
    <w:rsid w:val="00DB4FEB"/>
    <w:rsid w:val="00DD5F9B"/>
    <w:rsid w:val="00DE2DB4"/>
    <w:rsid w:val="00E12F11"/>
    <w:rsid w:val="00E36434"/>
    <w:rsid w:val="00EE6A3E"/>
    <w:rsid w:val="00EF1E18"/>
    <w:rsid w:val="00F16728"/>
    <w:rsid w:val="00F535D3"/>
    <w:rsid w:val="00F758BD"/>
    <w:rsid w:val="00F75FC0"/>
    <w:rsid w:val="00F93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578B"/>
  <w15:chartTrackingRefBased/>
  <w15:docId w15:val="{AB3C8245-7638-46C0-B302-9D094651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2B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2BC7"/>
    <w:rPr>
      <w:b/>
      <w:bCs/>
    </w:rPr>
  </w:style>
  <w:style w:type="character" w:styleId="Hyperlink">
    <w:name w:val="Hyperlink"/>
    <w:basedOn w:val="DefaultParagraphFont"/>
    <w:uiPriority w:val="99"/>
    <w:unhideWhenUsed/>
    <w:rsid w:val="00132BC7"/>
    <w:rPr>
      <w:color w:val="0000FF"/>
      <w:u w:val="single"/>
    </w:rPr>
  </w:style>
  <w:style w:type="character" w:styleId="Emphasis">
    <w:name w:val="Emphasis"/>
    <w:basedOn w:val="DefaultParagraphFont"/>
    <w:uiPriority w:val="20"/>
    <w:qFormat/>
    <w:rsid w:val="00132BC7"/>
    <w:rPr>
      <w:i/>
      <w:iCs/>
    </w:rPr>
  </w:style>
  <w:style w:type="paragraph" w:styleId="ListParagraph">
    <w:name w:val="List Paragraph"/>
    <w:basedOn w:val="Normal"/>
    <w:uiPriority w:val="34"/>
    <w:qFormat/>
    <w:rsid w:val="00132BC7"/>
    <w:pPr>
      <w:ind w:left="720"/>
      <w:contextualSpacing/>
    </w:pPr>
  </w:style>
  <w:style w:type="paragraph" w:styleId="Header">
    <w:name w:val="header"/>
    <w:basedOn w:val="Normal"/>
    <w:link w:val="HeaderChar"/>
    <w:uiPriority w:val="99"/>
    <w:unhideWhenUsed/>
    <w:rsid w:val="006F3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5C7"/>
  </w:style>
  <w:style w:type="paragraph" w:styleId="Footer">
    <w:name w:val="footer"/>
    <w:basedOn w:val="Normal"/>
    <w:link w:val="FooterChar"/>
    <w:uiPriority w:val="99"/>
    <w:unhideWhenUsed/>
    <w:rsid w:val="006F3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5C7"/>
  </w:style>
  <w:style w:type="character" w:styleId="UnresolvedMention">
    <w:name w:val="Unresolved Mention"/>
    <w:basedOn w:val="DefaultParagraphFont"/>
    <w:uiPriority w:val="99"/>
    <w:semiHidden/>
    <w:unhideWhenUsed/>
    <w:rsid w:val="00D30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132101">
      <w:bodyDiv w:val="1"/>
      <w:marLeft w:val="0"/>
      <w:marRight w:val="0"/>
      <w:marTop w:val="0"/>
      <w:marBottom w:val="0"/>
      <w:divBdr>
        <w:top w:val="none" w:sz="0" w:space="0" w:color="auto"/>
        <w:left w:val="none" w:sz="0" w:space="0" w:color="auto"/>
        <w:bottom w:val="none" w:sz="0" w:space="0" w:color="auto"/>
        <w:right w:val="none" w:sz="0" w:space="0" w:color="auto"/>
      </w:divBdr>
    </w:div>
    <w:div w:id="1235627817">
      <w:bodyDiv w:val="1"/>
      <w:marLeft w:val="0"/>
      <w:marRight w:val="0"/>
      <w:marTop w:val="0"/>
      <w:marBottom w:val="0"/>
      <w:divBdr>
        <w:top w:val="none" w:sz="0" w:space="0" w:color="auto"/>
        <w:left w:val="none" w:sz="0" w:space="0" w:color="auto"/>
        <w:bottom w:val="none" w:sz="0" w:space="0" w:color="auto"/>
        <w:right w:val="none" w:sz="0" w:space="0" w:color="auto"/>
      </w:divBdr>
    </w:div>
    <w:div w:id="189392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inches.co.uk/wp-content/uploads/2024/11/000-Accounts-24-1.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7b26ac-444b-49f9-b397-7932bf0bac82}" enabled="0" method="" siteId="{1b7b26ac-444b-49f9-b397-7932bf0bac8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Fox</dc:creator>
  <cp:keywords/>
  <dc:description/>
  <cp:lastModifiedBy>Martin Fox</cp:lastModifiedBy>
  <cp:revision>22</cp:revision>
  <dcterms:created xsi:type="dcterms:W3CDTF">2024-11-18T16:42:00Z</dcterms:created>
  <dcterms:modified xsi:type="dcterms:W3CDTF">2024-11-18T20:07:00Z</dcterms:modified>
</cp:coreProperties>
</file>